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EE9" w:rsidRPr="000C5993" w:rsidRDefault="0010323E" w:rsidP="0010323E">
      <w:pPr>
        <w:tabs>
          <w:tab w:val="left" w:pos="8505"/>
        </w:tabs>
        <w:rPr>
          <w:rFonts w:ascii="Candara" w:hAnsi="Candar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0FDCAFAE" wp14:editId="204C514C">
            <wp:simplePos x="0" y="0"/>
            <wp:positionH relativeFrom="column">
              <wp:posOffset>1280795</wp:posOffset>
            </wp:positionH>
            <wp:positionV relativeFrom="paragraph">
              <wp:posOffset>-330835</wp:posOffset>
            </wp:positionV>
            <wp:extent cx="3200400" cy="1276350"/>
            <wp:effectExtent l="0" t="0" r="0" b="0"/>
            <wp:wrapNone/>
            <wp:docPr id="1" name="Picture 1" descr="C:\Users\PCNikola\AppData\Local\Microsoft\Windows\INetCache\Content.Word\polozeni-full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Nikola\AppData\Local\Microsoft\Windows\INetCache\Content.Word\polozeni-full-col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2112" r="1022" b="17675"/>
                    <a:stretch/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ab/>
      </w:r>
    </w:p>
    <w:p w:rsidR="00CA29B5" w:rsidRDefault="00CA29B5">
      <w:pPr>
        <w:rPr>
          <w:rFonts w:ascii="Candara" w:hAnsi="Candara"/>
          <w:sz w:val="80"/>
          <w:szCs w:val="80"/>
        </w:rPr>
      </w:pPr>
    </w:p>
    <w:p w:rsidR="00AC378E" w:rsidRDefault="00234104">
      <w:pPr>
        <w:rPr>
          <w:rFonts w:ascii="Candara" w:hAnsi="Candara"/>
          <w:sz w:val="80"/>
          <w:szCs w:val="8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329565</wp:posOffset>
                </wp:positionV>
                <wp:extent cx="2943225" cy="64960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38C" w:rsidRPr="00243382" w:rsidRDefault="00C3638C" w:rsidP="005E428D">
                            <w:pPr>
                              <w:jc w:val="center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24338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Zagrebačka bb,  HR - 49246 Marija Bistrica,</w:t>
                            </w:r>
                          </w:p>
                          <w:p w:rsidR="00C3638C" w:rsidRPr="00243382" w:rsidRDefault="00C3638C" w:rsidP="005E428D">
                            <w:pPr>
                              <w:jc w:val="center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24338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Tel. +385 (0) 49 / 468-380,  Fax. +385 (0) 49 / 301-011</w:t>
                            </w:r>
                          </w:p>
                          <w:p w:rsidR="00C3638C" w:rsidRPr="00243382" w:rsidRDefault="00C3638C" w:rsidP="005E428D">
                            <w:pPr>
                              <w:jc w:val="center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24338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OIB: 24739573126</w:t>
                            </w:r>
                          </w:p>
                          <w:p w:rsidR="00C3638C" w:rsidRPr="00F11EC2" w:rsidRDefault="00C3638C" w:rsidP="005E428D">
                            <w:pPr>
                              <w:jc w:val="center"/>
                              <w:rPr>
                                <w:rFonts w:ascii="Candara" w:hAnsi="Candara"/>
                                <w:color w:val="ED1B2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11EC2">
                              <w:rPr>
                                <w:rFonts w:ascii="Candara" w:hAnsi="Candara"/>
                                <w:color w:val="ED1B2F"/>
                                <w:sz w:val="18"/>
                                <w:szCs w:val="18"/>
                              </w:rPr>
                              <w:t xml:space="preserve">www.tz-marija-bistrica.hr </w:t>
                            </w:r>
                            <w:r>
                              <w:rPr>
                                <w:rFonts w:ascii="Candara" w:hAnsi="Candara"/>
                                <w:color w:val="ED1B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1EC2">
                              <w:rPr>
                                <w:rFonts w:ascii="Candara" w:hAnsi="Candara"/>
                                <w:color w:val="ED1B2F"/>
                                <w:sz w:val="18"/>
                                <w:szCs w:val="18"/>
                              </w:rPr>
                              <w:t>tzo.marija.bistrica@gmail.com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65pt;margin-top:25.95pt;width:231.75pt;height:51.1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" stroked="f">
                <v:textbox style="mso-fit-shape-to-text:t">
                  <w:txbxContent>
                    <w:p w:rsidR="00C3638C" w:rsidRPr="00243382" w:rsidRDefault="00C3638C" w:rsidP="005E428D">
                      <w:pPr>
                        <w:jc w:val="center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243382">
                        <w:rPr>
                          <w:rFonts w:ascii="Candara" w:hAnsi="Candara"/>
                          <w:sz w:val="18"/>
                          <w:szCs w:val="18"/>
                        </w:rPr>
                        <w:t>Zagrebačka bb,  HR - 49246 Marija Bistrica,</w:t>
                      </w:r>
                    </w:p>
                    <w:p w:rsidR="00C3638C" w:rsidRPr="00243382" w:rsidRDefault="00C3638C" w:rsidP="005E428D">
                      <w:pPr>
                        <w:jc w:val="center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243382">
                        <w:rPr>
                          <w:rFonts w:ascii="Candara" w:hAnsi="Candara"/>
                          <w:sz w:val="18"/>
                          <w:szCs w:val="18"/>
                        </w:rPr>
                        <w:t>Tel. +385 (0) 49 / 468-380,  Fax. +385 (0) 49 / 301-011</w:t>
                      </w:r>
                    </w:p>
                    <w:p w:rsidR="00C3638C" w:rsidRPr="00243382" w:rsidRDefault="00C3638C" w:rsidP="005E428D">
                      <w:pPr>
                        <w:jc w:val="center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243382">
                        <w:rPr>
                          <w:rFonts w:ascii="Candara" w:hAnsi="Candara"/>
                          <w:sz w:val="18"/>
                          <w:szCs w:val="18"/>
                        </w:rPr>
                        <w:t>OIB: 24739573126</w:t>
                      </w:r>
                    </w:p>
                    <w:p w:rsidR="00C3638C" w:rsidRPr="00F11EC2" w:rsidRDefault="00C3638C" w:rsidP="005E428D">
                      <w:pPr>
                        <w:jc w:val="center"/>
                        <w:rPr>
                          <w:rFonts w:ascii="Candara" w:hAnsi="Candara"/>
                          <w:color w:val="ED1B2F"/>
                          <w:sz w:val="18"/>
                          <w:szCs w:val="18"/>
                          <w:u w:val="single"/>
                        </w:rPr>
                      </w:pPr>
                      <w:r w:rsidRPr="00F11EC2">
                        <w:rPr>
                          <w:rFonts w:ascii="Candara" w:hAnsi="Candara"/>
                          <w:color w:val="ED1B2F"/>
                          <w:sz w:val="18"/>
                          <w:szCs w:val="18"/>
                        </w:rPr>
                        <w:t xml:space="preserve">www.tz-marija-bistrica.hr </w:t>
                      </w:r>
                      <w:r>
                        <w:rPr>
                          <w:rFonts w:ascii="Candara" w:hAnsi="Candara"/>
                          <w:color w:val="ED1B2F"/>
                          <w:sz w:val="18"/>
                          <w:szCs w:val="18"/>
                        </w:rPr>
                        <w:t xml:space="preserve"> </w:t>
                      </w:r>
                      <w:r w:rsidRPr="00F11EC2">
                        <w:rPr>
                          <w:rFonts w:ascii="Candara" w:hAnsi="Candara"/>
                          <w:color w:val="ED1B2F"/>
                          <w:sz w:val="18"/>
                          <w:szCs w:val="18"/>
                        </w:rPr>
                        <w:t>tzo.marija.bistrica@gmail.com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9F1" w:rsidRDefault="001929F1">
      <w:pPr>
        <w:rPr>
          <w:rFonts w:ascii="Candara" w:hAnsi="Candara"/>
          <w:sz w:val="80"/>
          <w:szCs w:val="80"/>
        </w:rPr>
      </w:pPr>
    </w:p>
    <w:p w:rsidR="00CA29B5" w:rsidRPr="00CA29B5" w:rsidRDefault="00CA29B5">
      <w:pPr>
        <w:rPr>
          <w:rFonts w:ascii="Candara" w:hAnsi="Candara"/>
        </w:rPr>
      </w:pPr>
    </w:p>
    <w:p w:rsidR="00CA29B5" w:rsidRDefault="00CA29B5">
      <w:pPr>
        <w:rPr>
          <w:rFonts w:ascii="Candara" w:hAnsi="Candara"/>
          <w:sz w:val="80"/>
          <w:szCs w:val="80"/>
        </w:rPr>
      </w:pPr>
    </w:p>
    <w:p w:rsidR="0010323E" w:rsidRDefault="00234104">
      <w:pPr>
        <w:rPr>
          <w:rFonts w:ascii="Candara" w:hAnsi="Candara"/>
          <w:sz w:val="80"/>
          <w:szCs w:val="80"/>
        </w:rPr>
      </w:pPr>
      <w:r>
        <w:rPr>
          <w:rFonts w:ascii="Candara" w:hAnsi="Candara"/>
          <w:noProof/>
          <w:sz w:val="80"/>
          <w:szCs w:val="8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375285</wp:posOffset>
                </wp:positionV>
                <wp:extent cx="635" cy="3695700"/>
                <wp:effectExtent l="19050" t="24130" r="27940" b="2349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95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339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3.1pt;margin-top:29.55pt;width:.05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" strokecolor="#393" strokeweight="3pt"/>
            </w:pict>
          </mc:Fallback>
        </mc:AlternateContent>
      </w:r>
    </w:p>
    <w:p w:rsidR="00AC378E" w:rsidRDefault="00AC378E" w:rsidP="00AC378E">
      <w:pPr>
        <w:ind w:left="708"/>
        <w:jc w:val="center"/>
        <w:rPr>
          <w:rFonts w:ascii="Candara" w:hAnsi="Candara"/>
          <w:sz w:val="80"/>
          <w:szCs w:val="80"/>
        </w:rPr>
      </w:pPr>
      <w:r w:rsidRPr="00AC378E">
        <w:rPr>
          <w:rFonts w:ascii="Candara" w:hAnsi="Candara"/>
          <w:sz w:val="80"/>
          <w:szCs w:val="80"/>
        </w:rPr>
        <w:t xml:space="preserve">IZVJEŠĆE O RADU S FINANCIJSKIM </w:t>
      </w:r>
    </w:p>
    <w:p w:rsidR="00AC378E" w:rsidRPr="00AC378E" w:rsidRDefault="00AC378E" w:rsidP="00AC378E">
      <w:pPr>
        <w:ind w:left="708"/>
        <w:jc w:val="center"/>
        <w:rPr>
          <w:rFonts w:ascii="Candara" w:hAnsi="Candara"/>
          <w:sz w:val="80"/>
          <w:szCs w:val="80"/>
        </w:rPr>
      </w:pPr>
      <w:r w:rsidRPr="00AC378E">
        <w:rPr>
          <w:rFonts w:ascii="Candara" w:hAnsi="Candara"/>
          <w:sz w:val="80"/>
          <w:szCs w:val="80"/>
        </w:rPr>
        <w:t xml:space="preserve">IZVJEŠĆEM ZA RAZDOBLJE OD 01.01. </w:t>
      </w:r>
    </w:p>
    <w:p w:rsidR="000C5993" w:rsidRDefault="00AC378E" w:rsidP="00AC378E">
      <w:pPr>
        <w:jc w:val="center"/>
        <w:rPr>
          <w:rFonts w:ascii="Candara" w:hAnsi="Candara"/>
          <w:sz w:val="80"/>
          <w:szCs w:val="80"/>
        </w:rPr>
      </w:pPr>
      <w:r w:rsidRPr="00AC378E">
        <w:rPr>
          <w:rFonts w:ascii="Candara" w:hAnsi="Candara"/>
          <w:sz w:val="80"/>
          <w:szCs w:val="80"/>
        </w:rPr>
        <w:t>DO 3</w:t>
      </w:r>
      <w:r w:rsidR="00371432">
        <w:rPr>
          <w:rFonts w:ascii="Candara" w:hAnsi="Candara"/>
          <w:sz w:val="80"/>
          <w:szCs w:val="80"/>
        </w:rPr>
        <w:t>1</w:t>
      </w:r>
      <w:r w:rsidRPr="00AC378E">
        <w:rPr>
          <w:rFonts w:ascii="Candara" w:hAnsi="Candara"/>
          <w:sz w:val="80"/>
          <w:szCs w:val="80"/>
        </w:rPr>
        <w:t>.</w:t>
      </w:r>
      <w:r w:rsidR="00371432">
        <w:rPr>
          <w:rFonts w:ascii="Candara" w:hAnsi="Candara"/>
          <w:sz w:val="80"/>
          <w:szCs w:val="80"/>
        </w:rPr>
        <w:t>12</w:t>
      </w:r>
      <w:r w:rsidRPr="00AC378E">
        <w:rPr>
          <w:rFonts w:ascii="Candara" w:hAnsi="Candara"/>
          <w:sz w:val="80"/>
          <w:szCs w:val="80"/>
        </w:rPr>
        <w:t>. 201</w:t>
      </w:r>
      <w:r w:rsidR="00955B66">
        <w:rPr>
          <w:rFonts w:ascii="Candara" w:hAnsi="Candara"/>
          <w:sz w:val="80"/>
          <w:szCs w:val="80"/>
        </w:rPr>
        <w:t>9</w:t>
      </w:r>
      <w:r>
        <w:rPr>
          <w:rFonts w:ascii="Candara" w:hAnsi="Candara"/>
          <w:sz w:val="80"/>
          <w:szCs w:val="80"/>
        </w:rPr>
        <w:t>.</w:t>
      </w:r>
    </w:p>
    <w:p w:rsidR="00EA2EE9" w:rsidRDefault="00EA2EE9" w:rsidP="009C13E7">
      <w:pPr>
        <w:pStyle w:val="Heading1"/>
        <w:numPr>
          <w:ilvl w:val="0"/>
          <w:numId w:val="0"/>
        </w:numPr>
        <w:ind w:left="432"/>
        <w:rPr>
          <w:rFonts w:ascii="Candara" w:hAnsi="Candara"/>
          <w:sz w:val="28"/>
          <w:szCs w:val="28"/>
        </w:rPr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Default="00CA29B5" w:rsidP="00CA29B5">
      <w:pPr>
        <w:jc w:val="right"/>
      </w:pPr>
    </w:p>
    <w:p w:rsidR="00CA29B5" w:rsidRPr="00312227" w:rsidRDefault="00312227" w:rsidP="00312227">
      <w:pPr>
        <w:jc w:val="center"/>
        <w:rPr>
          <w:rFonts w:ascii="Candara" w:hAnsi="Candara"/>
          <w:i/>
        </w:rPr>
      </w:pPr>
      <w:r w:rsidRPr="00312227">
        <w:rPr>
          <w:rFonts w:ascii="Candara" w:hAnsi="Candara"/>
          <w:i/>
        </w:rPr>
        <w:t>Usvojeno na 6. sjednici Turističkog vij</w:t>
      </w:r>
      <w:bookmarkStart w:id="0" w:name="_GoBack"/>
      <w:bookmarkEnd w:id="0"/>
      <w:r w:rsidRPr="00312227">
        <w:rPr>
          <w:rFonts w:ascii="Candara" w:hAnsi="Candara"/>
          <w:i/>
        </w:rPr>
        <w:t>eća i 6. sjednici Skupštine 20. ožujka 2020.</w:t>
      </w:r>
    </w:p>
    <w:sdt>
      <w:sdtPr>
        <w:rPr>
          <w:rFonts w:ascii="Candara" w:eastAsia="Times New Roman" w:hAnsi="Candara" w:cs="Times New Roman"/>
          <w:color w:val="auto"/>
          <w:sz w:val="24"/>
          <w:szCs w:val="24"/>
        </w:rPr>
        <w:id w:val="7984199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B5996" w:rsidRPr="00852851" w:rsidRDefault="007B5996">
          <w:pPr>
            <w:pStyle w:val="TOCHeading"/>
            <w:rPr>
              <w:rFonts w:ascii="Candara" w:hAnsi="Candara"/>
            </w:rPr>
          </w:pPr>
          <w:r w:rsidRPr="00852851">
            <w:rPr>
              <w:rFonts w:ascii="Candara" w:hAnsi="Candara"/>
            </w:rPr>
            <w:t>Sadržaj</w:t>
          </w:r>
        </w:p>
        <w:p w:rsidR="001008AD" w:rsidRDefault="007B5996">
          <w:pPr>
            <w:pStyle w:val="TOC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852851">
            <w:rPr>
              <w:rFonts w:ascii="Candara" w:hAnsi="Candara"/>
            </w:rPr>
            <w:fldChar w:fldCharType="begin"/>
          </w:r>
          <w:r w:rsidRPr="00852851">
            <w:rPr>
              <w:rFonts w:ascii="Candara" w:hAnsi="Candara"/>
            </w:rPr>
            <w:instrText xml:space="preserve"> TOC \o "1-3" \h \z \u </w:instrText>
          </w:r>
          <w:r w:rsidRPr="00852851">
            <w:rPr>
              <w:rFonts w:ascii="Candara" w:hAnsi="Candara"/>
            </w:rPr>
            <w:fldChar w:fldCharType="separate"/>
          </w:r>
          <w:hyperlink w:anchor="_Toc34735510" w:history="1">
            <w:r w:rsidR="001008AD" w:rsidRPr="00B86D3C">
              <w:rPr>
                <w:rStyle w:val="Hyperlink"/>
                <w:rFonts w:ascii="Candara" w:hAnsi="Candara"/>
                <w:noProof/>
              </w:rPr>
              <w:t>1. UVOD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_Toc34735510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2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1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1" w:history="1">
            <w:r w:rsidR="001008AD" w:rsidRPr="00B86D3C">
              <w:rPr>
                <w:rStyle w:val="Hyperlink"/>
                <w:rFonts w:ascii="Candara" w:hAnsi="Candara"/>
                <w:noProof/>
                <w:kern w:val="32"/>
              </w:rPr>
              <w:t>1.1.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  <w:kern w:val="32"/>
              </w:rPr>
              <w:t>MANIFESTACIJE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_Toc34735511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3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2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Bistrički fašinek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_Toc34735512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3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3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Ljeto u Mariji Bistrici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_Toc34735513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4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4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1.1.3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Advent u Mariji Bistrici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_Toc34735514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6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5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1.1.4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1. ljetna bistrička kolonija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_Toc34735515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7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6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1.1.5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Potpore manifestacijama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_Toc34735516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9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7" w:history="1">
            <w:r w:rsidR="001008AD" w:rsidRPr="00B86D3C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1.1.6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Ostale manifestacije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_Toc34735517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10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1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18" w:history="1">
            <w:r w:rsidR="001008AD" w:rsidRPr="00B86D3C">
              <w:rPr>
                <w:rStyle w:val="Hyperlink"/>
                <w:rFonts w:ascii="Candara" w:hAnsi="Candara"/>
                <w:noProof/>
                <w:kern w:val="32"/>
              </w:rPr>
              <w:t>1.2.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  <w:kern w:val="32"/>
              </w:rPr>
              <w:t>PROJEKTI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_Toc34735518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11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1" w:history="1">
            <w:r w:rsidR="001008AD" w:rsidRPr="00B86D3C">
              <w:rPr>
                <w:rStyle w:val="Hyperlink"/>
                <w:rFonts w:ascii="Candara" w:hAnsi="Candara"/>
                <w:noProof/>
              </w:rPr>
              <w:t>1.2.1.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K suncu prosi svaka roža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_Toc34735521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11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5" w:history="1">
            <w:r w:rsidR="001008AD" w:rsidRPr="00B86D3C">
              <w:rPr>
                <w:rStyle w:val="Hyperlink"/>
                <w:rFonts w:ascii="Candara" w:hAnsi="Candara"/>
                <w:noProof/>
              </w:rPr>
              <w:t>1.2.2     Predimenzionirani konj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_Toc34735525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12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3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6" w:history="1">
            <w:r w:rsidR="001008AD" w:rsidRPr="00B86D3C">
              <w:rPr>
                <w:rStyle w:val="Hyperlink"/>
                <w:rFonts w:ascii="Candara" w:hAnsi="Candara"/>
                <w:noProof/>
                <w:lang w:eastAsia="en-US"/>
              </w:rPr>
              <w:t>1.2.3  Podizanje kvalitete informiranja posjetitelja Marije Bistrice – digitalna info ploča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_Toc34735526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12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7" w:history="1">
            <w:r w:rsidR="001008AD" w:rsidRPr="00B86D3C">
              <w:rPr>
                <w:rStyle w:val="Hyperlink"/>
                <w:rFonts w:ascii="Candara" w:hAnsi="Candara"/>
                <w:noProof/>
              </w:rPr>
              <w:t>2.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OSVRT NA POSJEĆENOST MARIJE BISTRICE U 2019.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_Toc34735527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14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8" w:history="1">
            <w:r w:rsidR="001008AD" w:rsidRPr="00B86D3C">
              <w:rPr>
                <w:rStyle w:val="Hyperlink"/>
                <w:rFonts w:ascii="Candara" w:hAnsi="Candara"/>
                <w:noProof/>
              </w:rPr>
              <w:t>3.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DOLASCI I NOĆENJA TURISTA PREMA ZEMLJI PREBIVALIŠTA  OD 01. SIJEČNJA  DO 31. PROSINCA 2019.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_Toc34735528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15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1008AD" w:rsidRDefault="00312227">
          <w:pPr>
            <w:pStyle w:val="TOC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4735529" w:history="1">
            <w:r w:rsidR="001008AD" w:rsidRPr="00B86D3C">
              <w:rPr>
                <w:rStyle w:val="Hyperlink"/>
                <w:rFonts w:ascii="Candara" w:hAnsi="Candara"/>
                <w:noProof/>
              </w:rPr>
              <w:t>4.</w:t>
            </w:r>
            <w:r w:rsidR="001008A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1008AD" w:rsidRPr="00B86D3C">
              <w:rPr>
                <w:rStyle w:val="Hyperlink"/>
                <w:rFonts w:ascii="Candara" w:hAnsi="Candara"/>
                <w:noProof/>
              </w:rPr>
              <w:t>PRIHODI I RASHODI U RAZDOBLJU OD 01.01. DO 31.12.2019.</w:t>
            </w:r>
            <w:r w:rsidR="001008AD">
              <w:rPr>
                <w:noProof/>
                <w:webHidden/>
              </w:rPr>
              <w:tab/>
            </w:r>
            <w:r w:rsidR="001008AD">
              <w:rPr>
                <w:noProof/>
                <w:webHidden/>
              </w:rPr>
              <w:fldChar w:fldCharType="begin"/>
            </w:r>
            <w:r w:rsidR="001008AD">
              <w:rPr>
                <w:noProof/>
                <w:webHidden/>
              </w:rPr>
              <w:instrText xml:space="preserve"> PAGEREF _Toc34735529 \h </w:instrText>
            </w:r>
            <w:r w:rsidR="001008AD">
              <w:rPr>
                <w:noProof/>
                <w:webHidden/>
              </w:rPr>
            </w:r>
            <w:r w:rsidR="001008AD">
              <w:rPr>
                <w:noProof/>
                <w:webHidden/>
              </w:rPr>
              <w:fldChar w:fldCharType="separate"/>
            </w:r>
            <w:r w:rsidR="001008AD">
              <w:rPr>
                <w:noProof/>
                <w:webHidden/>
              </w:rPr>
              <w:t>17</w:t>
            </w:r>
            <w:r w:rsidR="001008AD">
              <w:rPr>
                <w:noProof/>
                <w:webHidden/>
              </w:rPr>
              <w:fldChar w:fldCharType="end"/>
            </w:r>
          </w:hyperlink>
        </w:p>
        <w:p w:rsidR="007B5996" w:rsidRPr="00852851" w:rsidRDefault="007B5996">
          <w:pPr>
            <w:rPr>
              <w:rFonts w:ascii="Candara" w:hAnsi="Candara"/>
            </w:rPr>
          </w:pPr>
          <w:r w:rsidRPr="00852851">
            <w:rPr>
              <w:rFonts w:ascii="Candara" w:hAnsi="Candara"/>
              <w:b/>
              <w:bCs/>
              <w:noProof/>
            </w:rPr>
            <w:fldChar w:fldCharType="end"/>
          </w:r>
        </w:p>
      </w:sdtContent>
    </w:sdt>
    <w:p w:rsidR="00F94CA2" w:rsidRPr="00852851" w:rsidRDefault="00F94CA2" w:rsidP="00ED75CB">
      <w:pPr>
        <w:spacing w:line="360" w:lineRule="auto"/>
        <w:rPr>
          <w:rFonts w:ascii="Candara" w:hAnsi="Candara"/>
        </w:rPr>
      </w:pPr>
      <w:r w:rsidRPr="00852851">
        <w:rPr>
          <w:rFonts w:ascii="Candara" w:hAnsi="Candara"/>
        </w:rPr>
        <w:br w:type="page"/>
      </w:r>
    </w:p>
    <w:p w:rsidR="000C5993" w:rsidRPr="000C5993" w:rsidRDefault="000C5993" w:rsidP="00F94CA2">
      <w:pPr>
        <w:tabs>
          <w:tab w:val="left" w:pos="1170"/>
        </w:tabs>
        <w:sectPr w:rsidR="000C5993" w:rsidRPr="000C5993" w:rsidSect="000C5993">
          <w:footerReference w:type="even" r:id="rId11"/>
          <w:footerReference w:type="default" r:id="rId12"/>
          <w:type w:val="continuous"/>
          <w:pgSz w:w="11906" w:h="16838"/>
          <w:pgMar w:top="851" w:right="851" w:bottom="851" w:left="1418" w:header="709" w:footer="709" w:gutter="0"/>
          <w:pgNumType w:start="0"/>
          <w:cols w:space="708"/>
          <w:titlePg/>
          <w:docGrid w:linePitch="360"/>
        </w:sectPr>
      </w:pPr>
    </w:p>
    <w:p w:rsidR="00967EAB" w:rsidRPr="00123DCB" w:rsidRDefault="001929F1" w:rsidP="000F1F75">
      <w:pPr>
        <w:pStyle w:val="Heading1"/>
        <w:numPr>
          <w:ilvl w:val="0"/>
          <w:numId w:val="0"/>
        </w:numPr>
        <w:spacing w:line="360" w:lineRule="auto"/>
        <w:jc w:val="both"/>
        <w:rPr>
          <w:rFonts w:ascii="Candara" w:hAnsi="Candara"/>
          <w:sz w:val="28"/>
          <w:szCs w:val="24"/>
        </w:rPr>
      </w:pPr>
      <w:r>
        <w:rPr>
          <w:rFonts w:ascii="Candara" w:hAnsi="Candara"/>
          <w:sz w:val="28"/>
          <w:szCs w:val="24"/>
        </w:rPr>
        <w:lastRenderedPageBreak/>
        <w:t xml:space="preserve"> </w:t>
      </w:r>
      <w:bookmarkStart w:id="1" w:name="_Toc492470060"/>
      <w:bookmarkStart w:id="2" w:name="_Toc34735510"/>
      <w:r>
        <w:rPr>
          <w:rFonts w:ascii="Candara" w:hAnsi="Candara"/>
          <w:sz w:val="28"/>
          <w:szCs w:val="24"/>
        </w:rPr>
        <w:t>1.</w:t>
      </w:r>
      <w:r w:rsidR="00CC2C1B" w:rsidRPr="00123DCB">
        <w:rPr>
          <w:rFonts w:ascii="Candara" w:hAnsi="Candara"/>
          <w:sz w:val="28"/>
          <w:szCs w:val="24"/>
        </w:rPr>
        <w:t xml:space="preserve"> </w:t>
      </w:r>
      <w:r w:rsidR="00967EAB" w:rsidRPr="00123DCB">
        <w:rPr>
          <w:rFonts w:ascii="Candara" w:hAnsi="Candara"/>
          <w:sz w:val="28"/>
          <w:szCs w:val="24"/>
        </w:rPr>
        <w:t>UVOD</w:t>
      </w:r>
      <w:bookmarkEnd w:id="1"/>
      <w:bookmarkEnd w:id="2"/>
    </w:p>
    <w:p w:rsidR="009B6227" w:rsidRPr="000C5993" w:rsidRDefault="009B6227" w:rsidP="000F1F75">
      <w:pPr>
        <w:spacing w:line="360" w:lineRule="auto"/>
        <w:jc w:val="both"/>
        <w:rPr>
          <w:rFonts w:ascii="Candara" w:hAnsi="Candara"/>
          <w:b/>
        </w:rPr>
      </w:pPr>
    </w:p>
    <w:p w:rsidR="000E6E70" w:rsidRPr="000C5993" w:rsidRDefault="00CE707E" w:rsidP="004A101B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Tijekom 201</w:t>
      </w:r>
      <w:r w:rsidR="004D724A">
        <w:rPr>
          <w:rFonts w:ascii="Candara" w:hAnsi="Candara"/>
        </w:rPr>
        <w:t>9</w:t>
      </w:r>
      <w:r>
        <w:rPr>
          <w:rFonts w:ascii="Candara" w:hAnsi="Candara"/>
        </w:rPr>
        <w:t>.</w:t>
      </w:r>
      <w:r w:rsidR="000E6E70" w:rsidRPr="000C5993">
        <w:rPr>
          <w:rFonts w:ascii="Candara" w:hAnsi="Candara"/>
        </w:rPr>
        <w:t xml:space="preserve"> Turistička za</w:t>
      </w:r>
      <w:r w:rsidR="000F1F75" w:rsidRPr="000C5993">
        <w:rPr>
          <w:rFonts w:ascii="Candara" w:hAnsi="Candara"/>
        </w:rPr>
        <w:t xml:space="preserve">jednica općine Marija Bistrica </w:t>
      </w:r>
      <w:r>
        <w:rPr>
          <w:rFonts w:ascii="Candara" w:hAnsi="Candara"/>
        </w:rPr>
        <w:t>je aktivno sudjelovala</w:t>
      </w:r>
      <w:r w:rsidR="00EC21CD">
        <w:rPr>
          <w:rFonts w:ascii="Candara" w:hAnsi="Candara"/>
        </w:rPr>
        <w:t xml:space="preserve"> u</w:t>
      </w:r>
      <w:r w:rsidR="000F1F75" w:rsidRPr="000C5993">
        <w:rPr>
          <w:rFonts w:ascii="Candara" w:hAnsi="Candara"/>
        </w:rPr>
        <w:t xml:space="preserve"> </w:t>
      </w:r>
      <w:r w:rsidR="00EC21CD">
        <w:rPr>
          <w:rFonts w:ascii="Candara" w:hAnsi="Candara"/>
        </w:rPr>
        <w:t>aktivnostima koje su u skladu sa zadaćama Zajednice sukladno Statutu.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Zadaće Zajednice su sljedeće:</w:t>
      </w:r>
    </w:p>
    <w:p w:rsidR="00F45208" w:rsidRPr="00F45208" w:rsidRDefault="00F45208" w:rsidP="00F45208">
      <w:pPr>
        <w:jc w:val="both"/>
        <w:rPr>
          <w:rFonts w:ascii="Candara" w:hAnsi="Candara"/>
        </w:rPr>
      </w:pP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1. promoviranje turističke destinacije na razini općine samostalno i putem udruženog oglašavanja,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2. upravljanje javnom turističkom infrastrukturom danom na upravljanje od strane općine,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3. sudjelovanje u definiranju ciljeva i politike razvoja turizma na nivou općine,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4. sudjelovanje u stvaranju uvjeta za efikasnu koordinaciju javnog i privatnog sektora,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5. poticanje optimalizacije i uravnoteženje ekonomskih i društvenih koristi i koristi za okoliš,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6. izrada strateških i razvojnih planova turizma na nivou općine,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7. poticanje i sudjelovanje u uređenju općine u cilju unapređenja uvjeta boravka turista, osim izgradnje komunalne infrastrukture,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8. redovito, a najmanje svaka 4 mjeseca, prikupljanje i ažuriranje podataka o turističkoj ponudi, smještajnim i ugostiteljskim kapacitetima (kulturnim, sportskim i drugim manifestacijama) radnom vremenu zdravstvenih ustanova, banaka, pošte, trgovina i sl. i drugih informacija potrebnih za boravak i putovanje turista,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9. izdavanje turističkih promotivnih materijala,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10. obavljanje informativnih poslova u svezi s turističkom ponudom,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11. poticanje i organiziranje kulturnih, zabavnih, umjetničkih, sportskih i drugih manifestacija koje pridonose obogaćivanju turističke ponude,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12. koordinacija djelovanja svih subjekata koji su neposredno ili posredno uključeni u turistički promet radi zajedničkog dogovaranja, utvrđivanja i provedbe politike razvoja turizma i obogaćivanja turističke ponude,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 xml:space="preserve">13. poticanje, organiziranje i provođenje akcija u cilju očuvanja turističkog prostora, unapređivanja turističkog okružja i zaštite čovjekova okoliša, te prirodne i kulturne baštine, 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14. poticanje, unapređivanje i promicanje specifičnih prirodnih i društvenih vrijednosti koje općinu čine turistički prepoznatljivom i stvaranje uvjeta za njihovo gospodarsko korištenje,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15. vođenje jedinstvenog popisa turista za područje općine, poglavito radi kontrole naplate boravišne pristojbe i stručne obrade podataka,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16. dnevno prikupljanje, tjedna i mjesečna obrada podataka o turističkom prometu na području općine,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17. provjera i prikupljanje podataka o prijavi i odjavi boravka turista u cilju suradnje s nadležnim inspekcijskim tijelima u nadzoru nad obračunom, naplatom i uplatom boravišne pristojbe, te prijavom i odjavom turista,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18. poticanje i sudjelovanje u aktivnostima obrazovanja stanovništva o zaštiti okoliša, očuvanju i unapređenju prirodnih i društvenih vrijednosti prostora u cilju razvijanja svijesti stanovništva o važnosti i učincima turizma, te svojih članova, odnosno njihovih zaposlenika u cilju podizanja kvalitete usluga,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19. organizacija provođenje i nadzor svih radnji promocije turističkog proizvoda općine sukladno smjernicama skupštine turističke zajednice, godišnjem programu rada i financijskom planu turističke zajednice općine,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 xml:space="preserve">20. ustrojavanje jedinstvenoga turističkoga informacijskog sustava, sustava prijave i odjave turista i statističke obrade, </w:t>
      </w:r>
    </w:p>
    <w:p w:rsidR="00F45208" w:rsidRPr="00F45208" w:rsidRDefault="00F45208" w:rsidP="00F45208">
      <w:pPr>
        <w:jc w:val="both"/>
        <w:rPr>
          <w:rFonts w:ascii="Candara" w:hAnsi="Candara"/>
        </w:rPr>
      </w:pPr>
      <w:r w:rsidRPr="00F45208">
        <w:rPr>
          <w:rFonts w:ascii="Candara" w:hAnsi="Candara"/>
        </w:rPr>
        <w:t>21. obavljanje i drugih poslova propisanih ovim Zakonom ili drugim propisom.</w:t>
      </w:r>
    </w:p>
    <w:p w:rsidR="00E9143A" w:rsidRPr="000C5993" w:rsidRDefault="00E9143A" w:rsidP="004A101B">
      <w:pPr>
        <w:spacing w:line="276" w:lineRule="auto"/>
        <w:jc w:val="both"/>
        <w:rPr>
          <w:rFonts w:ascii="Candara" w:hAnsi="Candara"/>
        </w:rPr>
      </w:pPr>
    </w:p>
    <w:p w:rsidR="00F30EED" w:rsidRPr="00F94CA2" w:rsidRDefault="00F30EED" w:rsidP="00F94CA2">
      <w:pPr>
        <w:pStyle w:val="Heading3"/>
        <w:numPr>
          <w:ilvl w:val="1"/>
          <w:numId w:val="36"/>
        </w:numPr>
        <w:rPr>
          <w:rFonts w:ascii="Candara" w:hAnsi="Candara"/>
          <w:kern w:val="32"/>
          <w:sz w:val="28"/>
          <w:szCs w:val="24"/>
        </w:rPr>
      </w:pPr>
      <w:bookmarkStart w:id="3" w:name="_Toc492470061"/>
      <w:bookmarkStart w:id="4" w:name="_Toc34735511"/>
      <w:r w:rsidRPr="00F94CA2">
        <w:rPr>
          <w:rFonts w:ascii="Candara" w:hAnsi="Candara"/>
          <w:kern w:val="32"/>
          <w:sz w:val="28"/>
          <w:szCs w:val="24"/>
        </w:rPr>
        <w:lastRenderedPageBreak/>
        <w:t>MANIFESTACIJE</w:t>
      </w:r>
      <w:bookmarkEnd w:id="3"/>
      <w:bookmarkEnd w:id="4"/>
    </w:p>
    <w:p w:rsidR="00F45208" w:rsidRPr="007B5996" w:rsidRDefault="00F45208" w:rsidP="007B5996">
      <w:pPr>
        <w:pStyle w:val="Heading3"/>
        <w:rPr>
          <w:rFonts w:ascii="Candara" w:hAnsi="Candara"/>
          <w:sz w:val="24"/>
          <w:szCs w:val="24"/>
        </w:rPr>
      </w:pPr>
      <w:bookmarkStart w:id="5" w:name="_Toc34735512"/>
      <w:r w:rsidRPr="007B5996">
        <w:rPr>
          <w:rFonts w:ascii="Candara" w:hAnsi="Candara"/>
          <w:sz w:val="24"/>
          <w:szCs w:val="24"/>
        </w:rPr>
        <w:t>Bistrički fašinek</w:t>
      </w:r>
      <w:bookmarkEnd w:id="5"/>
    </w:p>
    <w:p w:rsidR="00F45208" w:rsidRDefault="00F45208" w:rsidP="00F45208">
      <w:pPr>
        <w:spacing w:line="276" w:lineRule="auto"/>
        <w:jc w:val="both"/>
        <w:rPr>
          <w:rFonts w:ascii="Candara" w:hAnsi="Candara"/>
        </w:rPr>
      </w:pPr>
      <w:r w:rsidRPr="00F45208">
        <w:rPr>
          <w:rFonts w:ascii="Candara" w:hAnsi="Candara"/>
        </w:rPr>
        <w:t>2</w:t>
      </w:r>
      <w:r w:rsidR="004D724A">
        <w:rPr>
          <w:rFonts w:ascii="Candara" w:hAnsi="Candara"/>
        </w:rPr>
        <w:t>8</w:t>
      </w:r>
      <w:r w:rsidRPr="00F45208">
        <w:rPr>
          <w:rFonts w:ascii="Candara" w:hAnsi="Candara"/>
        </w:rPr>
        <w:t xml:space="preserve">. po redu Bistrički fašinek je održan </w:t>
      </w:r>
      <w:r w:rsidR="004D724A">
        <w:rPr>
          <w:rFonts w:ascii="Candara" w:hAnsi="Candara"/>
        </w:rPr>
        <w:t>02</w:t>
      </w:r>
      <w:r>
        <w:rPr>
          <w:rFonts w:ascii="Candara" w:hAnsi="Candara"/>
        </w:rPr>
        <w:t xml:space="preserve">. </w:t>
      </w:r>
      <w:r w:rsidR="004D724A">
        <w:rPr>
          <w:rFonts w:ascii="Candara" w:hAnsi="Candara"/>
        </w:rPr>
        <w:t>ožujka</w:t>
      </w:r>
      <w:r>
        <w:rPr>
          <w:rFonts w:ascii="Candara" w:hAnsi="Candara"/>
        </w:rPr>
        <w:t xml:space="preserve"> 201</w:t>
      </w:r>
      <w:r w:rsidR="004D724A">
        <w:rPr>
          <w:rFonts w:ascii="Candara" w:hAnsi="Candara"/>
        </w:rPr>
        <w:t>9</w:t>
      </w:r>
      <w:r>
        <w:rPr>
          <w:rFonts w:ascii="Candara" w:hAnsi="Candara"/>
        </w:rPr>
        <w:t>. s početkom u 13,00 sati.</w:t>
      </w:r>
    </w:p>
    <w:p w:rsidR="00F45208" w:rsidRDefault="00F45208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Na fašniku su sudjelovala djeca iz Dječjeg vrtića „Pušlek“, učenici Osnovne škole Marija Bistrica</w:t>
      </w:r>
      <w:r w:rsidR="00955B66">
        <w:rPr>
          <w:rFonts w:ascii="Candara" w:hAnsi="Candara"/>
        </w:rPr>
        <w:t>, djeca iz KUD-a Laz</w:t>
      </w:r>
      <w:r>
        <w:rPr>
          <w:rFonts w:ascii="Candara" w:hAnsi="Candara"/>
        </w:rPr>
        <w:t>, Udruga umirovljenika Marija Bistrica, te tri grupe odraslih.</w:t>
      </w:r>
    </w:p>
    <w:p w:rsidR="00F45208" w:rsidRDefault="00F45208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Fašnik je organiziran uz pomoć VZO Marija Bistrica</w:t>
      </w:r>
      <w:r w:rsidR="00CB5EF4">
        <w:rPr>
          <w:rFonts w:ascii="Candara" w:hAnsi="Candara"/>
        </w:rPr>
        <w:t>, Općine Marija Bistrica, Udruge Hrvatska žena Marija Bistrica, te volontera. Fašnik  je bio medijski pokriven od strane Radija Marija Bistrica.</w:t>
      </w: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Na manifestaciji je bilo 450 sudionika i 2000 posjetitelja.</w:t>
      </w:r>
    </w:p>
    <w:p w:rsidR="004224B6" w:rsidRDefault="00B45943" w:rsidP="009F0DB0">
      <w:pPr>
        <w:spacing w:line="276" w:lineRule="auto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6479540" cy="4535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BO PLAKAT-FAŠINEK - 2019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      </w:t>
      </w:r>
      <w:r>
        <w:rPr>
          <w:rFonts w:ascii="Candara" w:hAnsi="Candara"/>
        </w:rPr>
        <w:tab/>
      </w: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955B66">
        <w:rPr>
          <w:rFonts w:ascii="Candara" w:hAnsi="Candara"/>
        </w:rPr>
        <w:t xml:space="preserve">15.000,00 </w:t>
      </w:r>
      <w:r>
        <w:rPr>
          <w:rFonts w:ascii="Candara" w:hAnsi="Candara"/>
        </w:rPr>
        <w:t>kuna</w:t>
      </w: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  <w:t xml:space="preserve">Realizirano: </w:t>
      </w:r>
      <w:r w:rsidR="00955B66">
        <w:rPr>
          <w:rFonts w:ascii="Candara" w:hAnsi="Candara"/>
        </w:rPr>
        <w:t xml:space="preserve">14.908,56 </w:t>
      </w:r>
      <w:r>
        <w:rPr>
          <w:rFonts w:ascii="Candara" w:hAnsi="Candara"/>
        </w:rPr>
        <w:t xml:space="preserve">kune </w:t>
      </w: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  <w:t xml:space="preserve">Izvori sredstava: vlastita sredstva: </w:t>
      </w:r>
      <w:r w:rsidR="00955B66">
        <w:rPr>
          <w:rFonts w:ascii="Candara" w:hAnsi="Candara"/>
        </w:rPr>
        <w:t xml:space="preserve">2.908,56 </w:t>
      </w:r>
      <w:r>
        <w:rPr>
          <w:rFonts w:ascii="Candara" w:hAnsi="Candara"/>
        </w:rPr>
        <w:t>kune</w:t>
      </w: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sredstva iz proračuna Općine: 1</w:t>
      </w:r>
      <w:r w:rsidR="00955B66">
        <w:rPr>
          <w:rFonts w:ascii="Candara" w:hAnsi="Candara"/>
        </w:rPr>
        <w:t>2</w:t>
      </w:r>
      <w:r>
        <w:rPr>
          <w:rFonts w:ascii="Candara" w:hAnsi="Candara"/>
        </w:rPr>
        <w:t>.000,00 kuna.</w:t>
      </w:r>
    </w:p>
    <w:p w:rsidR="00CB5EF4" w:rsidRDefault="00CB5EF4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AB6879" w:rsidRDefault="00AB6879" w:rsidP="00F45208">
      <w:pPr>
        <w:spacing w:line="276" w:lineRule="auto"/>
        <w:jc w:val="both"/>
        <w:rPr>
          <w:rFonts w:ascii="Candara" w:hAnsi="Candara"/>
        </w:rPr>
      </w:pPr>
    </w:p>
    <w:p w:rsidR="00CB5EF4" w:rsidRPr="007B5996" w:rsidRDefault="00CB5EF4" w:rsidP="007B5996">
      <w:pPr>
        <w:pStyle w:val="Heading3"/>
        <w:rPr>
          <w:rFonts w:ascii="Candara" w:hAnsi="Candara"/>
          <w:sz w:val="24"/>
        </w:rPr>
      </w:pPr>
      <w:bookmarkStart w:id="6" w:name="_Toc34735513"/>
      <w:r w:rsidRPr="007B5996">
        <w:rPr>
          <w:rFonts w:ascii="Candara" w:hAnsi="Candara"/>
          <w:sz w:val="24"/>
        </w:rPr>
        <w:t>Ljeto u Mariji Bistrici</w:t>
      </w:r>
      <w:bookmarkEnd w:id="6"/>
    </w:p>
    <w:p w:rsidR="0067570F" w:rsidRDefault="00CB5EF4" w:rsidP="00CB5EF4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Manifestacija „Ljeto u Mariji Bistrici“ trajala je od 9. lipnja do 2. </w:t>
      </w:r>
      <w:r w:rsidR="0067570F">
        <w:rPr>
          <w:rFonts w:ascii="Candara" w:hAnsi="Candara"/>
        </w:rPr>
        <w:t>rujna 2018.</w:t>
      </w:r>
    </w:p>
    <w:p w:rsidR="00CB5EF4" w:rsidRDefault="00CB5EF4" w:rsidP="00CB5EF4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Manifestaciju je posjetilo oko 40.000 posjetitelja.</w:t>
      </w:r>
    </w:p>
    <w:p w:rsidR="0067570F" w:rsidRDefault="00B45943" w:rsidP="009F0DB0">
      <w:pPr>
        <w:spacing w:line="276" w:lineRule="auto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5430296" cy="3933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AK Ljeto u MB 2019 A5 (1)-page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26" cy="39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43" w:rsidRDefault="00B45943" w:rsidP="009F0DB0">
      <w:pPr>
        <w:spacing w:line="276" w:lineRule="auto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5100348" cy="3694804"/>
            <wp:effectExtent l="0" t="0" r="508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AK Ljeto u MB 2019 A5 (1)-page-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26" cy="3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70F" w:rsidRDefault="0067570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  <w:r w:rsidRPr="0067570F">
        <w:rPr>
          <w:rFonts w:ascii="Candara" w:hAnsi="Candara"/>
          <w:bCs/>
          <w:kern w:val="32"/>
        </w:rPr>
        <w:t>U organizacij</w:t>
      </w:r>
      <w:r>
        <w:rPr>
          <w:rFonts w:ascii="Candara" w:hAnsi="Candara"/>
          <w:bCs/>
          <w:kern w:val="32"/>
        </w:rPr>
        <w:t>i</w:t>
      </w:r>
      <w:r w:rsidRPr="0067570F">
        <w:rPr>
          <w:rFonts w:ascii="Candara" w:hAnsi="Candara"/>
          <w:bCs/>
          <w:kern w:val="32"/>
        </w:rPr>
        <w:t xml:space="preserve"> su pomogle udruge s područja općine Marija Bistrica, mjesni odbori, VZO Marija Bistrica, te Odbor za kulturu i turizam općine Marija Bistrica.</w:t>
      </w:r>
    </w:p>
    <w:p w:rsidR="0067570F" w:rsidRDefault="0067570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  <w:r>
        <w:rPr>
          <w:rFonts w:ascii="Candara" w:hAnsi="Candara"/>
          <w:bCs/>
          <w:kern w:val="32"/>
        </w:rPr>
        <w:lastRenderedPageBreak/>
        <w:t>Manifestacija „Ljeto u Mariji Bistrici“ objedinjuje brojne kulturne, zabavne i sportske događaje namjenjene stanovnicima općine i posjetiteljima.</w:t>
      </w:r>
    </w:p>
    <w:p w:rsidR="006E374F" w:rsidRPr="006E374F" w:rsidRDefault="0067570F" w:rsidP="006E374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  <w:r>
        <w:rPr>
          <w:rFonts w:ascii="Candara" w:hAnsi="Candara"/>
          <w:bCs/>
          <w:kern w:val="32"/>
        </w:rPr>
        <w:t xml:space="preserve">Cilj manifestacije je </w:t>
      </w:r>
      <w:r w:rsidR="0030453E">
        <w:rPr>
          <w:rFonts w:ascii="Candara" w:hAnsi="Candara"/>
          <w:bCs/>
          <w:kern w:val="32"/>
        </w:rPr>
        <w:t xml:space="preserve">proširiti i upotpuniti turističku ponudu Marije Bistrice u ljetnim mjesecima organizacijom vlastitih događanja i sudjelovanja u organizaciji događaja čiji su organizatori udruge i društva koje djeluju na </w:t>
      </w:r>
      <w:r w:rsidR="006E374F">
        <w:rPr>
          <w:rFonts w:ascii="Candara" w:hAnsi="Candara"/>
          <w:bCs/>
          <w:kern w:val="32"/>
        </w:rPr>
        <w:t>području općine Marija Bistrica</w:t>
      </w:r>
    </w:p>
    <w:p w:rsidR="006E374F" w:rsidRDefault="006E374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</w:p>
    <w:p w:rsidR="006E374F" w:rsidRDefault="006E374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2952036" cy="1968521"/>
            <wp:effectExtent l="0" t="0" r="1270" b="0"/>
            <wp:docPr id="198" name="Picture 198" descr="F:\SLIKE TURISTIČKE ZAJEDNICE OPĆINE MARIJA BISTRICA\GODINA 2019\LJETO U MARIJI BISTRICI 2019\Bistrička noć 2019\IMG_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LIKE TURISTIČKE ZAJEDNICE OPĆINE MARIJA BISTRICA\GODINA 2019\LJETO U MARIJI BISTRICI 2019\Bistrička noć 2019\IMG_9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94" cy="19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 wp14:anchorId="3AC66189" wp14:editId="67989B9C">
            <wp:extent cx="2895514" cy="1930829"/>
            <wp:effectExtent l="0" t="0" r="635" b="0"/>
            <wp:docPr id="199" name="Picture 199" descr="F:\SLIKE TURISTIČKE ZAJEDNICE OPĆINE MARIJA BISTRICA\GODINA 2019\LJETO U MARIJI BISTRICI 2019\Dan pobjede i domovinske zahvalnosti\Psihomodo p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LIKE TURISTIČKE ZAJEDNICE OPĆINE MARIJA BISTRICA\GODINA 2019\LJETO U MARIJI BISTRICI 2019\Dan pobjede i domovinske zahvalnosti\Psihomodo pop\IMG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2" cy="19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4F" w:rsidRDefault="006E374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</w:p>
    <w:p w:rsidR="006E374F" w:rsidRDefault="006E374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2838385" cy="1892734"/>
            <wp:effectExtent l="0" t="0" r="635" b="0"/>
            <wp:docPr id="200" name="Picture 200" descr="F:\SLIKE TURISTIČKE ZAJEDNICE OPĆINE MARIJA BISTRICA\GODINA 2019\LJETO U MARIJI BISTRICI 2019\KEREKEŠ 2019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LIKE TURISTIČKE ZAJEDNICE OPĆINE MARIJA BISTRICA\GODINA 2019\LJETO U MARIJI BISTRICI 2019\KEREKEŠ 2019\IMG_9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23" cy="18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 wp14:anchorId="36064C4F" wp14:editId="2AAA486B">
            <wp:extent cx="2842496" cy="1895475"/>
            <wp:effectExtent l="0" t="0" r="0" b="0"/>
            <wp:docPr id="201" name="Picture 201" descr="F:\SLIKE TURISTIČKE ZAJEDNICE OPĆINE MARIJA BISTRICA\GODINA 2019\LJETO U MARIJI BISTRICI 2019\KLAPE 2019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LIKE TURISTIČKE ZAJEDNICE OPĆINE MARIJA BISTRICA\GODINA 2019\LJETO U MARIJI BISTRICI 2019\KLAPE 2019\IMG_0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11" cy="18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4F" w:rsidRDefault="006E374F" w:rsidP="006E374F">
      <w:pPr>
        <w:pStyle w:val="ListParagraph"/>
        <w:spacing w:before="240" w:line="276" w:lineRule="auto"/>
        <w:rPr>
          <w:rFonts w:ascii="Candara" w:hAnsi="Candara"/>
          <w:bCs/>
          <w:kern w:val="32"/>
        </w:rPr>
      </w:pPr>
    </w:p>
    <w:p w:rsidR="006E374F" w:rsidRDefault="006E374F" w:rsidP="006E374F">
      <w:pPr>
        <w:pStyle w:val="ListParagraph"/>
        <w:spacing w:before="240" w:line="276" w:lineRule="auto"/>
        <w:rPr>
          <w:rFonts w:ascii="Candara" w:hAnsi="Candara"/>
          <w:bCs/>
          <w:kern w:val="32"/>
        </w:rPr>
      </w:pP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2785362" cy="1857375"/>
            <wp:effectExtent l="0" t="0" r="0" b="0"/>
            <wp:docPr id="202" name="Picture 202" descr="F:\SLIKE TURISTIČKE ZAJEDNICE OPĆINE MARIJA BISTRICA\GODINA 2019\LJETO U MARIJI BISTRICI 2019\štruklijada 2019\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LIKE TURISTIČKE ZAJEDNICE OPĆINE MARIJA BISTRICA\GODINA 2019\LJETO U MARIJI BISTRICI 2019\štruklijada 2019\IMG_9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54" cy="18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2842496" cy="1895475"/>
            <wp:effectExtent l="0" t="0" r="0" b="0"/>
            <wp:docPr id="203" name="Picture 203" descr="F:\SLIKE TURISTIČKE ZAJEDNICE OPĆINE MARIJA BISTRICA\GODINA 2019\LJETO U MARIJI BISTRICI 2019\planinarskom obilaznicom 2019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LIKE TURISTIČKE ZAJEDNICE OPĆINE MARIJA BISTRICA\GODINA 2019\LJETO U MARIJI BISTRICI 2019\planinarskom obilaznicom 2019\IMG_96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11" cy="18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4F" w:rsidRDefault="006E374F" w:rsidP="0067570F">
      <w:pPr>
        <w:pStyle w:val="ListParagraph"/>
        <w:spacing w:before="240" w:line="276" w:lineRule="auto"/>
        <w:jc w:val="both"/>
        <w:rPr>
          <w:rFonts w:ascii="Candara" w:hAnsi="Candara"/>
          <w:bCs/>
          <w:kern w:val="32"/>
        </w:rPr>
      </w:pPr>
    </w:p>
    <w:p w:rsidR="0030453E" w:rsidRDefault="0030453E" w:rsidP="0030453E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955B66">
        <w:rPr>
          <w:rFonts w:ascii="Candara" w:hAnsi="Candara"/>
        </w:rPr>
        <w:t xml:space="preserve">160.000,00 </w:t>
      </w:r>
      <w:r>
        <w:rPr>
          <w:rFonts w:ascii="Candara" w:hAnsi="Candara"/>
        </w:rPr>
        <w:t>kuna</w:t>
      </w:r>
    </w:p>
    <w:p w:rsidR="0030453E" w:rsidRDefault="0030453E" w:rsidP="0030453E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955B66">
        <w:rPr>
          <w:rFonts w:ascii="Candara" w:hAnsi="Candara"/>
        </w:rPr>
        <w:t xml:space="preserve">151.815,99 </w:t>
      </w:r>
      <w:r>
        <w:rPr>
          <w:rFonts w:ascii="Candara" w:hAnsi="Candara"/>
        </w:rPr>
        <w:t xml:space="preserve">kune </w:t>
      </w:r>
    </w:p>
    <w:p w:rsidR="0030453E" w:rsidRDefault="0030453E" w:rsidP="0030453E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743FCD">
        <w:rPr>
          <w:rFonts w:ascii="Candara" w:hAnsi="Candara"/>
        </w:rPr>
        <w:t xml:space="preserve">46.815,99 </w:t>
      </w:r>
      <w:r>
        <w:rPr>
          <w:rFonts w:ascii="Candara" w:hAnsi="Candara"/>
        </w:rPr>
        <w:t>kune</w:t>
      </w:r>
    </w:p>
    <w:p w:rsidR="00955B66" w:rsidRDefault="0030453E" w:rsidP="0030453E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 sredstva iz proračuna Općine: </w:t>
      </w:r>
      <w:r w:rsidR="00955B66">
        <w:rPr>
          <w:rFonts w:ascii="Candara" w:hAnsi="Candara"/>
        </w:rPr>
        <w:t xml:space="preserve">100.000,00 </w:t>
      </w:r>
      <w:r>
        <w:rPr>
          <w:rFonts w:ascii="Candara" w:hAnsi="Candara"/>
        </w:rPr>
        <w:t>kuna</w:t>
      </w:r>
    </w:p>
    <w:p w:rsidR="0030453E" w:rsidRDefault="00955B66" w:rsidP="00955B66">
      <w:pPr>
        <w:spacing w:line="276" w:lineRule="auto"/>
        <w:ind w:left="3540"/>
        <w:jc w:val="both"/>
        <w:rPr>
          <w:rFonts w:ascii="Candara" w:hAnsi="Candara"/>
        </w:rPr>
      </w:pPr>
      <w:r>
        <w:rPr>
          <w:rFonts w:ascii="Candara" w:hAnsi="Candara"/>
        </w:rPr>
        <w:t xml:space="preserve">      sredstva </w:t>
      </w:r>
      <w:r w:rsidR="00743FCD">
        <w:rPr>
          <w:rFonts w:ascii="Candara" w:hAnsi="Candara"/>
        </w:rPr>
        <w:t>TZ Krapinsko – zagorske županije: 5.000,00 kuna</w:t>
      </w:r>
      <w:r w:rsidR="0030453E">
        <w:rPr>
          <w:rFonts w:ascii="Candara" w:hAnsi="Candara"/>
        </w:rPr>
        <w:t>.</w:t>
      </w:r>
    </w:p>
    <w:p w:rsidR="004224B6" w:rsidRDefault="004224B6" w:rsidP="0030453E">
      <w:pPr>
        <w:spacing w:line="276" w:lineRule="auto"/>
        <w:jc w:val="both"/>
        <w:rPr>
          <w:rFonts w:ascii="Candara" w:hAnsi="Candara"/>
        </w:rPr>
      </w:pPr>
    </w:p>
    <w:p w:rsidR="0030453E" w:rsidRPr="007B5996" w:rsidRDefault="002F0BC9" w:rsidP="007B5996">
      <w:pPr>
        <w:pStyle w:val="Heading3"/>
        <w:rPr>
          <w:rFonts w:ascii="Candara" w:hAnsi="Candara"/>
          <w:sz w:val="24"/>
        </w:rPr>
      </w:pPr>
      <w:bookmarkStart w:id="7" w:name="_Toc34735514"/>
      <w:r w:rsidRPr="007B5996">
        <w:rPr>
          <w:rFonts w:ascii="Candara" w:hAnsi="Candara"/>
          <w:sz w:val="24"/>
        </w:rPr>
        <w:lastRenderedPageBreak/>
        <w:t>Advent u Mariji Bistrici</w:t>
      </w:r>
      <w:bookmarkEnd w:id="7"/>
    </w:p>
    <w:p w:rsidR="00B45943" w:rsidRDefault="002F0BC9" w:rsidP="002F0BC9">
      <w:pPr>
        <w:pStyle w:val="ListParagraph"/>
        <w:spacing w:before="240" w:line="276" w:lineRule="auto"/>
        <w:ind w:left="420"/>
        <w:jc w:val="both"/>
        <w:rPr>
          <w:rFonts w:ascii="Candara" w:hAnsi="Candara"/>
        </w:rPr>
      </w:pPr>
      <w:r>
        <w:rPr>
          <w:rFonts w:ascii="Candara" w:hAnsi="Candara"/>
        </w:rPr>
        <w:t xml:space="preserve">Turistička zajednica općine Marija Bistrica po </w:t>
      </w:r>
      <w:r w:rsidR="00B45943">
        <w:rPr>
          <w:rFonts w:ascii="Candara" w:hAnsi="Candara"/>
        </w:rPr>
        <w:t>deveti</w:t>
      </w:r>
      <w:r>
        <w:rPr>
          <w:rFonts w:ascii="Candara" w:hAnsi="Candara"/>
        </w:rPr>
        <w:t xml:space="preserve"> put je organizirala manifestaciju „Advent u Mariji Bistrici“ koja je i ove godina bila vrlo uspješna. </w:t>
      </w:r>
      <w:r w:rsidR="00B45943">
        <w:rPr>
          <w:rFonts w:ascii="Candara" w:hAnsi="Candara"/>
        </w:rPr>
        <w:t>Kao lanjski partner „Adventa u Zagrebu“, i  ove godine</w:t>
      </w:r>
      <w:r w:rsidR="00CD3322">
        <w:rPr>
          <w:rFonts w:ascii="Candara" w:hAnsi="Candara"/>
        </w:rPr>
        <w:t xml:space="preserve"> </w:t>
      </w:r>
      <w:r>
        <w:rPr>
          <w:rFonts w:ascii="Candara" w:hAnsi="Candara"/>
        </w:rPr>
        <w:t>svi događaji našeg Adventa bili su oglašavani na službenim stranicama partnera</w:t>
      </w:r>
      <w:r w:rsidR="00B45943">
        <w:rPr>
          <w:rFonts w:ascii="Candara" w:hAnsi="Candara"/>
        </w:rPr>
        <w:t xml:space="preserve">, a u suradnji sa ZET-om svake nedjelje </w:t>
      </w:r>
      <w:r w:rsidR="00CD7738">
        <w:rPr>
          <w:rFonts w:ascii="Candara" w:hAnsi="Candara"/>
        </w:rPr>
        <w:t>je bio organiziran besplatan prijevoz iz Zagreba na bistrički Advent</w:t>
      </w:r>
      <w:r>
        <w:rPr>
          <w:rFonts w:ascii="Candara" w:hAnsi="Candara"/>
        </w:rPr>
        <w:t xml:space="preserve">. </w:t>
      </w:r>
    </w:p>
    <w:p w:rsidR="002F0BC9" w:rsidRDefault="002F0BC9" w:rsidP="002F0BC9">
      <w:pPr>
        <w:pStyle w:val="ListParagraph"/>
        <w:spacing w:before="240" w:line="276" w:lineRule="auto"/>
        <w:ind w:left="420"/>
        <w:jc w:val="both"/>
        <w:rPr>
          <w:rFonts w:ascii="Candara" w:hAnsi="Candara"/>
        </w:rPr>
      </w:pPr>
      <w:r>
        <w:rPr>
          <w:rFonts w:ascii="Candara" w:hAnsi="Candara"/>
        </w:rPr>
        <w:t xml:space="preserve">U  sklopu „Adventa u Mariji Bistrici“, a u suradnji s Auto Štagar d.o.o. iz Marije Bistrice, te brojnim drugim sponzorima, po </w:t>
      </w:r>
      <w:r w:rsidR="00CD7738">
        <w:rPr>
          <w:rFonts w:ascii="Candara" w:hAnsi="Candara"/>
        </w:rPr>
        <w:t>četvrti</w:t>
      </w:r>
      <w:r>
        <w:rPr>
          <w:rFonts w:ascii="Candara" w:hAnsi="Candara"/>
        </w:rPr>
        <w:t xml:space="preserve"> put je organizirana „Bistrička božićna tombola“ koja je do sada prema zaradi i broju prodanih kupona bila najuspješnija. Ukupno je prodano </w:t>
      </w:r>
      <w:r w:rsidR="00CD7738">
        <w:rPr>
          <w:rFonts w:ascii="Candara" w:hAnsi="Candara"/>
        </w:rPr>
        <w:t>6.748</w:t>
      </w:r>
      <w:r>
        <w:rPr>
          <w:rFonts w:ascii="Candara" w:hAnsi="Candara"/>
        </w:rPr>
        <w:t xml:space="preserve"> kupona, što iznosi </w:t>
      </w:r>
      <w:r w:rsidR="00CD7738">
        <w:rPr>
          <w:rFonts w:ascii="Candara" w:hAnsi="Candara"/>
        </w:rPr>
        <w:t>134.960</w:t>
      </w:r>
      <w:r>
        <w:rPr>
          <w:rFonts w:ascii="Candara" w:hAnsi="Candara"/>
        </w:rPr>
        <w:t>,00 kuna.</w:t>
      </w:r>
    </w:p>
    <w:p w:rsidR="002F0BC9" w:rsidRDefault="002F0BC9" w:rsidP="002F0BC9">
      <w:pPr>
        <w:pStyle w:val="ListParagraph"/>
        <w:spacing w:before="240" w:line="276" w:lineRule="auto"/>
        <w:ind w:left="420"/>
        <w:jc w:val="both"/>
        <w:rPr>
          <w:rFonts w:ascii="Candara" w:hAnsi="Candara"/>
        </w:rPr>
      </w:pPr>
      <w:r>
        <w:rPr>
          <w:rFonts w:ascii="Candara" w:hAnsi="Candara"/>
        </w:rPr>
        <w:t>Ukupan broj posjetitelja „Adventa u Mariji Bistrici“ prešao je brojku od 50.000 posjetitelja</w:t>
      </w:r>
      <w:r w:rsidR="00F54186">
        <w:rPr>
          <w:rFonts w:ascii="Candara" w:hAnsi="Candara"/>
        </w:rPr>
        <w:t xml:space="preserve"> čime se još jednom pokazalo da se ciljevi ove manifestacije uspješno ostvaruju. </w:t>
      </w:r>
    </w:p>
    <w:p w:rsidR="004224B6" w:rsidRDefault="004224B6" w:rsidP="004224B6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CD3322">
        <w:rPr>
          <w:rFonts w:ascii="Candara" w:hAnsi="Candara"/>
        </w:rPr>
        <w:t xml:space="preserve">239.322,18 </w:t>
      </w:r>
      <w:r>
        <w:rPr>
          <w:rFonts w:ascii="Candara" w:hAnsi="Candara"/>
        </w:rPr>
        <w:t>kuna</w:t>
      </w:r>
    </w:p>
    <w:p w:rsidR="004224B6" w:rsidRDefault="004224B6" w:rsidP="004224B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70022F" w:rsidRPr="0070022F">
        <w:rPr>
          <w:rFonts w:ascii="Candara" w:hAnsi="Candara"/>
        </w:rPr>
        <w:t>23</w:t>
      </w:r>
      <w:r w:rsidR="001008AD">
        <w:rPr>
          <w:rFonts w:ascii="Candara" w:hAnsi="Candara"/>
        </w:rPr>
        <w:t>7</w:t>
      </w:r>
      <w:r w:rsidR="0070022F" w:rsidRPr="0070022F">
        <w:rPr>
          <w:rFonts w:ascii="Candara" w:hAnsi="Candara"/>
        </w:rPr>
        <w:t>.397,55</w:t>
      </w:r>
      <w:r>
        <w:rPr>
          <w:rFonts w:ascii="Candara" w:hAnsi="Candara"/>
        </w:rPr>
        <w:t xml:space="preserve">kuna </w:t>
      </w:r>
    </w:p>
    <w:p w:rsidR="004224B6" w:rsidRDefault="004224B6" w:rsidP="004224B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CD3322">
        <w:rPr>
          <w:rFonts w:ascii="Candara" w:hAnsi="Candara"/>
        </w:rPr>
        <w:t>6</w:t>
      </w:r>
      <w:r w:rsidR="001008AD">
        <w:rPr>
          <w:rFonts w:ascii="Candara" w:hAnsi="Candara"/>
        </w:rPr>
        <w:t>4</w:t>
      </w:r>
      <w:r w:rsidR="00CD3322">
        <w:rPr>
          <w:rFonts w:ascii="Candara" w:hAnsi="Candara"/>
        </w:rPr>
        <w:t>.</w:t>
      </w:r>
      <w:r w:rsidR="0070022F">
        <w:rPr>
          <w:rFonts w:ascii="Candara" w:hAnsi="Candara"/>
        </w:rPr>
        <w:t>394,96</w:t>
      </w:r>
      <w:r w:rsidR="00CD3322">
        <w:rPr>
          <w:rFonts w:ascii="Candara" w:hAnsi="Candara"/>
        </w:rPr>
        <w:t xml:space="preserve"> </w:t>
      </w:r>
      <w:r>
        <w:rPr>
          <w:rFonts w:ascii="Candara" w:hAnsi="Candara"/>
        </w:rPr>
        <w:t>kuna</w:t>
      </w:r>
    </w:p>
    <w:p w:rsidR="004224B6" w:rsidRDefault="004224B6" w:rsidP="004224B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 sredstva iz proračuna Općine: </w:t>
      </w:r>
      <w:r w:rsidR="00CD3322">
        <w:rPr>
          <w:rFonts w:ascii="Candara" w:hAnsi="Candara"/>
        </w:rPr>
        <w:t xml:space="preserve">135.000,00 </w:t>
      </w:r>
      <w:r>
        <w:rPr>
          <w:rFonts w:ascii="Candara" w:hAnsi="Candara"/>
        </w:rPr>
        <w:t>kuna</w:t>
      </w:r>
    </w:p>
    <w:p w:rsidR="00CD7738" w:rsidRDefault="004224B6" w:rsidP="004224B6">
      <w:pPr>
        <w:spacing w:line="276" w:lineRule="auto"/>
        <w:ind w:left="3540"/>
        <w:jc w:val="both"/>
        <w:rPr>
          <w:rFonts w:ascii="Candara" w:hAnsi="Candara"/>
        </w:rPr>
      </w:pPr>
      <w:r>
        <w:rPr>
          <w:rFonts w:ascii="Candara" w:hAnsi="Candara"/>
        </w:rPr>
        <w:t xml:space="preserve">      sredstva sponzora i donacija</w:t>
      </w:r>
      <w:r w:rsidR="00CD3322">
        <w:rPr>
          <w:rFonts w:ascii="Candara" w:hAnsi="Candara"/>
        </w:rPr>
        <w:t>: 12.202,59 kuna,</w:t>
      </w:r>
    </w:p>
    <w:p w:rsidR="004224B6" w:rsidRDefault="004224B6" w:rsidP="004224B6">
      <w:pPr>
        <w:spacing w:line="276" w:lineRule="auto"/>
        <w:ind w:left="3540"/>
        <w:jc w:val="both"/>
        <w:rPr>
          <w:rFonts w:ascii="Candara" w:hAnsi="Candara"/>
        </w:rPr>
      </w:pPr>
      <w:r>
        <w:rPr>
          <w:rFonts w:ascii="Candara" w:hAnsi="Candara"/>
        </w:rPr>
        <w:t xml:space="preserve">      sredstva iz proračuna KZŽ: </w:t>
      </w:r>
      <w:r w:rsidR="00CD7738">
        <w:rPr>
          <w:rFonts w:ascii="Candara" w:hAnsi="Candara"/>
        </w:rPr>
        <w:t>5</w:t>
      </w:r>
      <w:r>
        <w:rPr>
          <w:rFonts w:ascii="Candara" w:hAnsi="Candara"/>
        </w:rPr>
        <w:t>.000,00</w:t>
      </w:r>
      <w:r w:rsidR="00CD3322">
        <w:rPr>
          <w:rFonts w:ascii="Candara" w:hAnsi="Candara"/>
        </w:rPr>
        <w:t xml:space="preserve"> kuna </w:t>
      </w:r>
    </w:p>
    <w:p w:rsidR="004224B6" w:rsidRDefault="004224B6" w:rsidP="004224B6">
      <w:pPr>
        <w:spacing w:line="276" w:lineRule="auto"/>
        <w:ind w:left="3540"/>
        <w:jc w:val="both"/>
        <w:rPr>
          <w:rFonts w:ascii="Candara" w:hAnsi="Candara"/>
        </w:rPr>
      </w:pPr>
      <w:r>
        <w:rPr>
          <w:rFonts w:ascii="Candara" w:hAnsi="Candara"/>
        </w:rPr>
        <w:t xml:space="preserve">      sredstva TZ KZŽ: </w:t>
      </w:r>
      <w:r w:rsidR="00CD7738">
        <w:rPr>
          <w:rFonts w:ascii="Candara" w:hAnsi="Candara"/>
        </w:rPr>
        <w:t>2</w:t>
      </w:r>
      <w:r>
        <w:rPr>
          <w:rFonts w:ascii="Candara" w:hAnsi="Candara"/>
        </w:rPr>
        <w:t>0.000,00</w:t>
      </w:r>
      <w:r w:rsidR="00CD3322">
        <w:rPr>
          <w:rFonts w:ascii="Candara" w:hAnsi="Candara"/>
        </w:rPr>
        <w:t xml:space="preserve"> kuna</w:t>
      </w:r>
      <w:r>
        <w:rPr>
          <w:rFonts w:ascii="Candara" w:hAnsi="Candara"/>
        </w:rPr>
        <w:t>.</w:t>
      </w:r>
    </w:p>
    <w:p w:rsidR="004224B6" w:rsidRDefault="004224B6" w:rsidP="009F0DB0">
      <w:pPr>
        <w:pStyle w:val="ListParagraph"/>
        <w:spacing w:before="240" w:line="276" w:lineRule="auto"/>
        <w:ind w:left="420"/>
        <w:jc w:val="center"/>
        <w:rPr>
          <w:rFonts w:ascii="Candara" w:hAnsi="Candara"/>
        </w:rPr>
      </w:pPr>
    </w:p>
    <w:p w:rsidR="004224B6" w:rsidRDefault="000C2BA8" w:rsidP="000C2BA8">
      <w:pPr>
        <w:pStyle w:val="ListParagraph"/>
        <w:spacing w:before="240" w:line="276" w:lineRule="auto"/>
        <w:ind w:left="420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3085323" cy="2057400"/>
            <wp:effectExtent l="0" t="0" r="1270" b="0"/>
            <wp:docPr id="29" name="Picture 29" descr="F:\SLIKE TURISTIČKE ZAJEDNICE OPĆINE MARIJA BISTRICA\GODINA 2019\ADVENT U MARIJI BISTRICI 2019\VIKEND DUHOVNE GLAZBE\PALJENJE 1. ADVENTSKE SVIJEĆE-LUKA NIŽETIĆ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LIKE TURISTIČKE ZAJEDNICE OPĆINE MARIJA BISTRICA\GODINA 2019\ADVENT U MARIJI BISTRICI 2019\VIKEND DUHOVNE GLAZBE\PALJENJE 1. ADVENTSKE SVIJEĆE-LUKA NIŽETIĆ\IMG_0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33" cy="20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3102326" cy="2066925"/>
            <wp:effectExtent l="0" t="0" r="3175" b="0"/>
            <wp:docPr id="30" name="Picture 30" descr="F:\SLIKE TURISTIČKE ZAJEDNICE OPĆINE MARIJA BISTRICA\GODINA 2019\ADVENT U MARIJI BISTRICI 2019\VIKEND DUHOVNE GLAZBE\Advent_MB_2019_Luka_small_TZ\Advent_MB_2019_Luka_small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LIKE TURISTIČKE ZAJEDNICE OPĆINE MARIJA BISTRICA\GODINA 2019\ADVENT U MARIJI BISTRICI 2019\VIKEND DUHOVNE GLAZBE\Advent_MB_2019_Luka_small_TZ\Advent_MB_2019_Luka_small_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5" cy="20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A8" w:rsidRDefault="000C2BA8" w:rsidP="000C2BA8">
      <w:pPr>
        <w:pStyle w:val="ListParagraph"/>
        <w:spacing w:before="240" w:line="276" w:lineRule="auto"/>
        <w:ind w:left="420"/>
        <w:rPr>
          <w:rFonts w:ascii="Candara" w:hAnsi="Candara"/>
        </w:rPr>
      </w:pPr>
    </w:p>
    <w:p w:rsidR="004224B6" w:rsidRPr="006E374F" w:rsidRDefault="000C2BA8" w:rsidP="006E374F">
      <w:pPr>
        <w:pStyle w:val="ListParagraph"/>
        <w:spacing w:before="240" w:line="276" w:lineRule="auto"/>
        <w:ind w:left="420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 wp14:anchorId="75B9116C" wp14:editId="57DE5C10">
            <wp:extent cx="2743200" cy="1828800"/>
            <wp:effectExtent l="0" t="0" r="0" b="0"/>
            <wp:docPr id="31" name="Picture 31" descr="F:\SLIKE TURISTIČKE ZAJEDNICE OPĆINE MARIJA BISTRICA\GODINA 2019\ADVENT U MARIJI BISTRICI 2019\DJEČJI VIKEND\V. susret mažoretkinja\Programom-bogat-Dječji-vikend-Adventa-u-Mariji-Bistric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LIKE TURISTIČKE ZAJEDNICE OPĆINE MARIJA BISTRICA\GODINA 2019\ADVENT U MARIJI BISTRICI 2019\DJEČJI VIKEND\V. susret mažoretkinja\Programom-bogat-Dječji-vikend-Adventa-u-Mariji-Bistrici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lang w:val="en-US" w:eastAsia="en-US"/>
        </w:rPr>
        <w:drawing>
          <wp:inline distT="0" distB="0" distL="0" distR="0" wp14:anchorId="087EA729" wp14:editId="7DDF7F19">
            <wp:extent cx="3028950" cy="2019300"/>
            <wp:effectExtent l="0" t="0" r="0" b="0"/>
            <wp:docPr id="192" name="Picture 192" descr="F:\SLIKE TURISTIČKE ZAJEDNICE OPĆINE MARIJA BISTRICA\GODINA 2019\ADVENT U MARIJI BISTRICI 2019\DJEČJI VIKEND\slike 08 12 dječji vikend\slike 08 12 advent u mb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LIKE TURISTIČKE ZAJEDNICE OPĆINE MARIJA BISTRICA\GODINA 2019\ADVENT U MARIJI BISTRICI 2019\DJEČJI VIKEND\slike 08 12 dječji vikend\slike 08 12 advent u mb\DSC_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B6" w:rsidRDefault="000C2BA8" w:rsidP="006E374F">
      <w:pPr>
        <w:pStyle w:val="ListParagraph"/>
        <w:spacing w:before="240" w:line="276" w:lineRule="auto"/>
        <w:ind w:left="420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lastRenderedPageBreak/>
        <w:drawing>
          <wp:inline distT="0" distB="0" distL="0" distR="0">
            <wp:extent cx="5400989" cy="2457450"/>
            <wp:effectExtent l="0" t="0" r="9525" b="0"/>
            <wp:docPr id="193" name="Picture 193" descr="F:\SLIKE TURISTIČKE ZAJEDNICE OPĆINE MARIJA BISTRICA\GODINA 2019\ADVENT U MARIJI BISTRICI 2019\VIKEND SVJETLA\Advent_MB_2019_Begini_Noc svjetla_Glavne_small\Advent_MB_2019_Begini_Noc svjetla_Glavne_small\Advent_MB_2019_Begini_Noc svjetla_Glavne_small_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LIKE TURISTIČKE ZAJEDNICE OPĆINE MARIJA BISTRICA\GODINA 2019\ADVENT U MARIJI BISTRICI 2019\VIKEND SVJETLA\Advent_MB_2019_Begini_Noc svjetla_Glavne_small\Advent_MB_2019_Begini_Noc svjetla_Glavne_small\Advent_MB_2019_Begini_Noc svjetla_Glavne_small__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02" cy="24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4F" w:rsidRDefault="006E374F" w:rsidP="002F0BC9">
      <w:pPr>
        <w:pStyle w:val="ListParagraph"/>
        <w:spacing w:before="240" w:line="276" w:lineRule="auto"/>
        <w:ind w:left="420"/>
        <w:jc w:val="both"/>
        <w:rPr>
          <w:rFonts w:ascii="Candara" w:hAnsi="Candara"/>
        </w:rPr>
      </w:pPr>
    </w:p>
    <w:p w:rsidR="006E374F" w:rsidRDefault="006E374F" w:rsidP="002F0BC9">
      <w:pPr>
        <w:pStyle w:val="ListParagraph"/>
        <w:spacing w:before="240" w:line="276" w:lineRule="auto"/>
        <w:ind w:left="420"/>
        <w:jc w:val="both"/>
        <w:rPr>
          <w:rFonts w:ascii="Candara" w:hAnsi="Candara"/>
        </w:rPr>
      </w:pPr>
    </w:p>
    <w:p w:rsidR="004224B6" w:rsidRDefault="006E374F" w:rsidP="006E374F">
      <w:pPr>
        <w:pStyle w:val="ListParagraph"/>
        <w:spacing w:before="240" w:line="276" w:lineRule="auto"/>
        <w:ind w:left="420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 wp14:anchorId="65043F51" wp14:editId="6EFDF757">
            <wp:extent cx="2486025" cy="1656676"/>
            <wp:effectExtent l="0" t="0" r="0" b="1270"/>
            <wp:docPr id="194" name="Picture 194" descr="F:\SLIKE TURISTIČKE ZAJEDNICE OPĆINE MARIJA BISTRICA\GODINA 2019\ADVENT U MARIJI BISTRICI 2019\DOČEK\Advent_2019_Docek\Advent_2019_Docek\Advent_MB_2019_Docek_small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LIKE TURISTIČKE ZAJEDNICE OPĆINE MARIJA BISTRICA\GODINA 2019\ADVENT U MARIJI BISTRICI 2019\DOČEK\Advent_2019_Docek\Advent_2019_Docek\Advent_MB_2019_Docek_small_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17" cy="16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lang w:val="en-US" w:eastAsia="en-US"/>
        </w:rPr>
        <w:drawing>
          <wp:inline distT="0" distB="0" distL="0" distR="0" wp14:anchorId="6A80293A" wp14:editId="51BA9227">
            <wp:extent cx="2571103" cy="1714500"/>
            <wp:effectExtent l="0" t="0" r="1270" b="0"/>
            <wp:docPr id="196" name="Picture 196" descr="F:\SLIKE TURISTIČKE ZAJEDNICE OPĆINE MARIJA BISTRICA\GODINA 2019\ADVENT U MARIJI BISTRICI 2019\DOČEK\IZVLAČENJE TOMBOLE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LIKE TURISTIČKE ZAJEDNICE OPĆINE MARIJA BISTRICA\GODINA 2019\ADVENT U MARIJI BISTRICI 2019\DOČEK\IZVLAČENJE TOMBOLE\IMG_1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11" cy="17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2D" w:rsidRDefault="006E374F" w:rsidP="006E374F">
      <w:pPr>
        <w:spacing w:before="240" w:line="276" w:lineRule="auto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5514975" cy="2572190"/>
            <wp:effectExtent l="0" t="0" r="0" b="0"/>
            <wp:docPr id="195" name="Picture 195" descr="F:\SLIKE TURISTIČKE ZAJEDNICE OPĆINE MARIJA BISTRICA\GODINA 2019\ADVENT U MARIJI BISTRICI 2019\DOČEK\Advent_2019_Docek\Advent_2019_Docek\Advent_MB_2019_Docek_small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LIKE TURISTIČKE ZAJEDNICE OPĆINE MARIJA BISTRICA\GODINA 2019\ADVENT U MARIJI BISTRICI 2019\DOČEK\Advent_2019_Docek\Advent_2019_Docek\Advent_MB_2019_Docek_small_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93" cy="25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2D" w:rsidRPr="0098334F" w:rsidRDefault="007C522D" w:rsidP="0098334F">
      <w:pPr>
        <w:spacing w:before="240" w:line="276" w:lineRule="auto"/>
        <w:jc w:val="both"/>
        <w:rPr>
          <w:rFonts w:ascii="Candara" w:hAnsi="Candara"/>
        </w:rPr>
      </w:pPr>
    </w:p>
    <w:p w:rsidR="004224B6" w:rsidRPr="00AB6879" w:rsidRDefault="00CD3322" w:rsidP="00AB6879">
      <w:pPr>
        <w:pStyle w:val="Heading3"/>
        <w:rPr>
          <w:rFonts w:ascii="Candara" w:hAnsi="Candara"/>
          <w:sz w:val="24"/>
          <w:szCs w:val="24"/>
        </w:rPr>
      </w:pPr>
      <w:bookmarkStart w:id="8" w:name="_Toc34735515"/>
      <w:r>
        <w:rPr>
          <w:rFonts w:ascii="Candara" w:hAnsi="Candara"/>
          <w:sz w:val="24"/>
          <w:szCs w:val="24"/>
        </w:rPr>
        <w:t xml:space="preserve">1. ljetna </w:t>
      </w:r>
      <w:r w:rsidR="007C522D">
        <w:rPr>
          <w:rFonts w:ascii="Candara" w:hAnsi="Candara"/>
          <w:sz w:val="24"/>
          <w:szCs w:val="24"/>
        </w:rPr>
        <w:t xml:space="preserve">bistrička </w:t>
      </w:r>
      <w:r>
        <w:rPr>
          <w:rFonts w:ascii="Candara" w:hAnsi="Candara"/>
          <w:sz w:val="24"/>
          <w:szCs w:val="24"/>
        </w:rPr>
        <w:t>kolonija</w:t>
      </w:r>
      <w:bookmarkEnd w:id="8"/>
    </w:p>
    <w:p w:rsidR="00AB6879" w:rsidRDefault="007C522D" w:rsidP="007C522D">
      <w:pPr>
        <w:pStyle w:val="ListParagraph"/>
        <w:spacing w:before="240" w:line="276" w:lineRule="auto"/>
        <w:ind w:left="420"/>
        <w:rPr>
          <w:rFonts w:ascii="Candara" w:hAnsi="Candara"/>
          <w:bCs/>
          <w:noProof/>
          <w:kern w:val="32"/>
          <w:lang w:val="en-US" w:eastAsia="en-US"/>
        </w:rPr>
      </w:pPr>
      <w:r>
        <w:rPr>
          <w:rFonts w:ascii="Candara" w:hAnsi="Candara"/>
          <w:bCs/>
          <w:kern w:val="32"/>
        </w:rPr>
        <w:t>P</w:t>
      </w:r>
      <w:r w:rsidRPr="007C522D">
        <w:rPr>
          <w:rFonts w:ascii="Candara" w:hAnsi="Candara"/>
          <w:bCs/>
          <w:kern w:val="32"/>
        </w:rPr>
        <w:t xml:space="preserve">rva ljetna bistrička likovna kolonija, </w:t>
      </w:r>
      <w:r>
        <w:rPr>
          <w:rFonts w:ascii="Candara" w:hAnsi="Candara"/>
          <w:bCs/>
          <w:kern w:val="32"/>
        </w:rPr>
        <w:t>trajala je dva dana, odnosno 20. i 21. srpnja na</w:t>
      </w:r>
      <w:r w:rsidRPr="007C522D">
        <w:rPr>
          <w:rFonts w:ascii="Candara" w:hAnsi="Candara"/>
          <w:bCs/>
          <w:kern w:val="32"/>
        </w:rPr>
        <w:t xml:space="preserve"> središnjem bistričkom trgu. Sudjelovalo je 16 umjetnika – Željko Breka, Birgit Brlečić, Drago Cvijetić, Jasenka Ferijanić, Zlatko Kuhar, Zdenka Lazar, Ivanka Leskovar, Damir Lukina, Radmilo Mihajlović, Mladenka Mikulec, Milena Mikuš, Željko Perešin, Andrea Pezić, Zvonko Pižir, Martina Sambol i Lorena Škuranec. Po završetku kolonije, u nedjelju je u Općinskoj knjižnici i čitaonici Marija </w:t>
      </w:r>
      <w:r w:rsidRPr="007C522D">
        <w:rPr>
          <w:rFonts w:ascii="Candara" w:hAnsi="Candara"/>
          <w:bCs/>
          <w:kern w:val="32"/>
        </w:rPr>
        <w:lastRenderedPageBreak/>
        <w:t xml:space="preserve">Bistrica otvorena i izložba, koja se </w:t>
      </w:r>
      <w:r>
        <w:rPr>
          <w:rFonts w:ascii="Candara" w:hAnsi="Candara"/>
          <w:bCs/>
          <w:kern w:val="32"/>
        </w:rPr>
        <w:t>mogla</w:t>
      </w:r>
      <w:r w:rsidRPr="007C522D">
        <w:rPr>
          <w:rFonts w:ascii="Candara" w:hAnsi="Candara"/>
          <w:bCs/>
          <w:kern w:val="32"/>
        </w:rPr>
        <w:t xml:space="preserve"> razgledati u radnom vremenu knjižnice do kraja rujna. Izložbu je uz najaktivnije sudionike Željka Perešina i Zvonka Pižira otvorio načelnik Općine Marija Bistrica Josip Milički, a o samim djelima pohvalno se izrazio kritičar Darko Bubanko. Program otvorenja su upotpunili i mladi umjetnici, Nika Kovačić na gitari i svestrani Jurica Galoić, koji je najprije recitirao stihove Josipa Ozimca, a potom zasvirao i gitaru.</w:t>
      </w:r>
    </w:p>
    <w:p w:rsidR="007C522D" w:rsidRDefault="007C522D" w:rsidP="000C2BA8">
      <w:pPr>
        <w:pStyle w:val="ListParagraph"/>
        <w:spacing w:before="240" w:line="276" w:lineRule="auto"/>
        <w:ind w:left="420"/>
        <w:rPr>
          <w:rFonts w:ascii="Candara" w:hAnsi="Candara"/>
          <w:bCs/>
          <w:kern w:val="32"/>
        </w:rPr>
      </w:pP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2760362" cy="3895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MB Likovna kolonija 2019-page-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81" cy="38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BA8"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3434529" cy="2290263"/>
            <wp:effectExtent l="0" t="0" r="0" b="0"/>
            <wp:docPr id="27" name="Picture 27" descr="F:\SLIKE TURISTIČKE ZAJEDNICE OPĆINE MARIJA BISTRICA\GODINA 2019\LJETO U MARIJI BISTRICI 2019\Likovna kolonija 2019 slike\IMG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LIKE TURISTIČKE ZAJEDNICE OPĆINE MARIJA BISTRICA\GODINA 2019\LJETO U MARIJI BISTRICI 2019\Likovna kolonija 2019 slike\IMG_9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76" cy="22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A8" w:rsidRPr="00AB6879" w:rsidRDefault="000C2BA8" w:rsidP="00F8014A">
      <w:pPr>
        <w:pStyle w:val="ListParagraph"/>
        <w:spacing w:before="240" w:line="276" w:lineRule="auto"/>
        <w:ind w:left="420"/>
        <w:jc w:val="center"/>
        <w:rPr>
          <w:rFonts w:ascii="Candara" w:hAnsi="Candara"/>
          <w:bCs/>
          <w:kern w:val="32"/>
        </w:rPr>
      </w:pPr>
      <w:r>
        <w:rPr>
          <w:rFonts w:ascii="Candara" w:hAnsi="Candara"/>
          <w:bCs/>
          <w:noProof/>
          <w:kern w:val="32"/>
          <w:lang w:val="en-US" w:eastAsia="en-US"/>
        </w:rPr>
        <w:drawing>
          <wp:inline distT="0" distB="0" distL="0" distR="0">
            <wp:extent cx="3528124" cy="2352675"/>
            <wp:effectExtent l="0" t="0" r="0" b="0"/>
            <wp:docPr id="28" name="Picture 28" descr="F:\SLIKE TURISTIČKE ZAJEDNICE OPĆINE MARIJA BISTRICA\GODINA 2019\LJETO U MARIJI BISTRICI 2019\Likovna kolonija 2019 slike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LIKE TURISTIČKE ZAJEDNICE OPĆINE MARIJA BISTRICA\GODINA 2019\LJETO U MARIJI BISTRICI 2019\Likovna kolonija 2019 slike\IMG_97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08" cy="23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79" w:rsidRDefault="00AB6879" w:rsidP="00AB6879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>Planirani iznos sredstava: 1</w:t>
      </w:r>
      <w:r w:rsidR="007C522D">
        <w:rPr>
          <w:rFonts w:ascii="Candara" w:hAnsi="Candara"/>
        </w:rPr>
        <w:t>1</w:t>
      </w:r>
      <w:r>
        <w:rPr>
          <w:rFonts w:ascii="Candara" w:hAnsi="Candara"/>
        </w:rPr>
        <w:t>.000,00 kuna</w:t>
      </w:r>
    </w:p>
    <w:p w:rsidR="00AB6879" w:rsidRDefault="00AB6879" w:rsidP="00AB6879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7C522D">
        <w:rPr>
          <w:rFonts w:ascii="Candara" w:hAnsi="Candara"/>
        </w:rPr>
        <w:t>11.961,06</w:t>
      </w:r>
      <w:r>
        <w:rPr>
          <w:rFonts w:ascii="Candara" w:hAnsi="Candara"/>
        </w:rPr>
        <w:t xml:space="preserve"> kuna </w:t>
      </w:r>
    </w:p>
    <w:p w:rsidR="00AB6879" w:rsidRDefault="00AB6879" w:rsidP="00AB6879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7C522D" w:rsidRPr="007C522D">
        <w:rPr>
          <w:rFonts w:ascii="Candara" w:hAnsi="Candara"/>
        </w:rPr>
        <w:t xml:space="preserve">11.961,06 </w:t>
      </w:r>
      <w:r>
        <w:rPr>
          <w:rFonts w:ascii="Candara" w:hAnsi="Candara"/>
        </w:rPr>
        <w:t>kuna</w:t>
      </w:r>
    </w:p>
    <w:p w:rsidR="006E374F" w:rsidRDefault="006E374F" w:rsidP="00A81C0D">
      <w:pPr>
        <w:spacing w:line="276" w:lineRule="auto"/>
        <w:ind w:left="3540"/>
        <w:jc w:val="both"/>
        <w:rPr>
          <w:rFonts w:ascii="Candara" w:hAnsi="Candara"/>
        </w:rPr>
      </w:pPr>
    </w:p>
    <w:p w:rsidR="006E374F" w:rsidRDefault="006E374F" w:rsidP="00A81C0D">
      <w:pPr>
        <w:spacing w:line="276" w:lineRule="auto"/>
        <w:ind w:left="3540"/>
        <w:jc w:val="both"/>
        <w:rPr>
          <w:rFonts w:ascii="Candara" w:hAnsi="Candara"/>
        </w:rPr>
      </w:pPr>
    </w:p>
    <w:p w:rsidR="006E374F" w:rsidRDefault="006E374F" w:rsidP="00A81C0D">
      <w:pPr>
        <w:spacing w:line="276" w:lineRule="auto"/>
        <w:ind w:left="3540"/>
        <w:jc w:val="both"/>
        <w:rPr>
          <w:rFonts w:ascii="Candara" w:hAnsi="Candara"/>
        </w:rPr>
      </w:pPr>
    </w:p>
    <w:p w:rsidR="00A81C0D" w:rsidRDefault="00A81C0D" w:rsidP="00A81C0D">
      <w:pPr>
        <w:spacing w:line="276" w:lineRule="auto"/>
        <w:ind w:left="3540"/>
        <w:jc w:val="both"/>
        <w:rPr>
          <w:rFonts w:ascii="Candara" w:hAnsi="Candara"/>
        </w:rPr>
      </w:pPr>
      <w:r>
        <w:rPr>
          <w:rFonts w:ascii="Candara" w:hAnsi="Candara"/>
        </w:rPr>
        <w:t xml:space="preserve">   </w:t>
      </w:r>
    </w:p>
    <w:p w:rsidR="00A81C0D" w:rsidRPr="00A81C0D" w:rsidRDefault="00A81C0D" w:rsidP="00A81C0D">
      <w:pPr>
        <w:pStyle w:val="Heading3"/>
        <w:rPr>
          <w:rFonts w:ascii="Candara" w:hAnsi="Candara"/>
          <w:sz w:val="24"/>
        </w:rPr>
      </w:pPr>
      <w:bookmarkStart w:id="9" w:name="_Toc34735516"/>
      <w:r w:rsidRPr="00A81C0D">
        <w:rPr>
          <w:rFonts w:ascii="Candara" w:hAnsi="Candara"/>
          <w:sz w:val="24"/>
        </w:rPr>
        <w:lastRenderedPageBreak/>
        <w:t>Potpore manifestacijama</w:t>
      </w:r>
      <w:bookmarkEnd w:id="9"/>
    </w:p>
    <w:p w:rsidR="00A81C0D" w:rsidRDefault="00A81C0D" w:rsidP="00A81C0D">
      <w:pPr>
        <w:rPr>
          <w:rFonts w:ascii="Candara" w:hAnsi="Candara"/>
        </w:rPr>
      </w:pPr>
      <w:r>
        <w:rPr>
          <w:rFonts w:ascii="Candara" w:hAnsi="Candara"/>
        </w:rPr>
        <w:t xml:space="preserve">TZO Marija Bistrica svake godine kao suorganizator pomaže održavanju različitih manifestacija na području općine Marija Bistrica. </w:t>
      </w:r>
    </w:p>
    <w:p w:rsidR="00F75C0E" w:rsidRDefault="00F75C0E" w:rsidP="00A81C0D">
      <w:pPr>
        <w:rPr>
          <w:rFonts w:ascii="Candara" w:hAnsi="Candara"/>
        </w:rPr>
      </w:pPr>
      <w:r>
        <w:rPr>
          <w:rFonts w:ascii="Candara" w:hAnsi="Candara"/>
        </w:rPr>
        <w:t>U 201</w:t>
      </w:r>
      <w:r w:rsidR="007C522D">
        <w:rPr>
          <w:rFonts w:ascii="Candara" w:hAnsi="Candara"/>
        </w:rPr>
        <w:t>9</w:t>
      </w:r>
      <w:r>
        <w:rPr>
          <w:rFonts w:ascii="Candara" w:hAnsi="Candara"/>
        </w:rPr>
        <w:t>. TZO Marija Bistrica je bila suorganizator sljedećim događanjima:</w:t>
      </w:r>
    </w:p>
    <w:p w:rsidR="00F75C0E" w:rsidRDefault="00F75C0E" w:rsidP="00F75C0E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Vincekovo u Mariji Bistrici</w:t>
      </w:r>
    </w:p>
    <w:p w:rsidR="00516508" w:rsidRDefault="00516508" w:rsidP="00F75C0E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Susret folklora</w:t>
      </w:r>
    </w:p>
    <w:p w:rsidR="00516508" w:rsidRDefault="00516508" w:rsidP="00F75C0E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Dani folklora i zabave na Lazu</w:t>
      </w:r>
    </w:p>
    <w:p w:rsidR="00516508" w:rsidRDefault="00516508" w:rsidP="00F75C0E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Martinje u Mariji Bistrici</w:t>
      </w:r>
    </w:p>
    <w:p w:rsidR="00516508" w:rsidRDefault="00516508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Božićni koncerti</w:t>
      </w:r>
    </w:p>
    <w:p w:rsidR="007C522D" w:rsidRDefault="007C522D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Lovački piknik</w:t>
      </w:r>
    </w:p>
    <w:p w:rsidR="00D14952" w:rsidRDefault="00D14952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MBasket</w:t>
      </w:r>
    </w:p>
    <w:p w:rsidR="007C522D" w:rsidRPr="007C522D" w:rsidRDefault="007C522D" w:rsidP="007C522D">
      <w:pPr>
        <w:rPr>
          <w:rFonts w:ascii="Candara" w:hAnsi="Candara"/>
        </w:rPr>
      </w:pPr>
    </w:p>
    <w:p w:rsidR="000C2BA8" w:rsidRDefault="00D14952" w:rsidP="00516508">
      <w:pPr>
        <w:pStyle w:val="ListParagraph"/>
        <w:ind w:left="405"/>
        <w:rPr>
          <w:rFonts w:ascii="Candara" w:hAnsi="Candara"/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4DA42C5C" wp14:editId="40F47657">
            <wp:extent cx="3043239" cy="2028825"/>
            <wp:effectExtent l="0" t="0" r="5080" b="0"/>
            <wp:docPr id="3" name="Picture 3" descr="http://www.rmb.hr/wp-content/uploads/2019/01/Dvostruko-Vincekovo-u-Op%C4%87ini-Marija-Bistric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mb.hr/wp-content/uploads/2019/01/Dvostruko-Vincekovo-u-Op%C4%87ini-Marija-Bistrica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34" cy="2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lang w:val="en-US" w:eastAsia="en-US"/>
        </w:rPr>
        <w:t xml:space="preserve">  </w:t>
      </w: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3038475" cy="2026161"/>
            <wp:effectExtent l="0" t="0" r="0" b="0"/>
            <wp:docPr id="4" name="Picture 4" descr="F:\SLIKE TURISTIČKE ZAJEDNICE OPĆINE MARIJA BISTRICA\GODINA 2019\LJETO U MARIJI BISTRICI 2019\susreti folklora 2019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IKE TURISTIČKE ZAJEDNICE OPĆINE MARIJA BISTRICA\GODINA 2019\LJETO U MARIJI BISTRICI 2019\susreti folklora 2019\IMG_95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67" cy="20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A8" w:rsidRDefault="000C2BA8" w:rsidP="00516508">
      <w:pPr>
        <w:pStyle w:val="ListParagraph"/>
        <w:ind w:left="405"/>
        <w:rPr>
          <w:rFonts w:ascii="Candara" w:hAnsi="Candara"/>
          <w:noProof/>
          <w:lang w:val="en-US" w:eastAsia="en-US"/>
        </w:rPr>
      </w:pPr>
    </w:p>
    <w:p w:rsidR="00516508" w:rsidRDefault="000C2BA8" w:rsidP="00516508">
      <w:pPr>
        <w:pStyle w:val="ListParagraph"/>
        <w:ind w:left="405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103CC32" wp14:editId="4668D73D">
            <wp:extent cx="3057525" cy="2038350"/>
            <wp:effectExtent l="0" t="0" r="9525" b="0"/>
            <wp:docPr id="12" name="Picture 12" descr="http://www.rmb.hr/wp-content/uploads/2019/07/Po%C4%8Deli-Dani-folklora-i-zabave-Laz-2019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mb.hr/wp-content/uploads/2019/07/Po%C4%8Deli-Dani-folklora-i-zabave-Laz-2019.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75" cy="20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05AD341" wp14:editId="407E0EAE">
            <wp:extent cx="2986088" cy="1990725"/>
            <wp:effectExtent l="0" t="0" r="5080" b="0"/>
            <wp:docPr id="13" name="Picture 13" descr="http://www.rmb.hr/wp-content/uploads/2019/06/Hodo%C4%8Da%C5%A1%C4%87e-%C5%BDupe-Marija-Bistrica-u-Morav%C4%8De-20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mb.hr/wp-content/uploads/2019/06/Hodo%C4%8Da%C5%A1%C4%87e-%C5%BDupe-Marija-Bistrica-u-Morav%C4%8De-2019-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57" cy="19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:rsidR="000C2BA8" w:rsidRDefault="000C2BA8" w:rsidP="00516508">
      <w:pPr>
        <w:pStyle w:val="ListParagraph"/>
        <w:ind w:left="405"/>
        <w:rPr>
          <w:noProof/>
          <w:lang w:val="en-US" w:eastAsia="en-US"/>
        </w:rPr>
      </w:pPr>
    </w:p>
    <w:p w:rsidR="000C2BA8" w:rsidRDefault="000C2BA8" w:rsidP="00516508">
      <w:pPr>
        <w:pStyle w:val="ListParagraph"/>
        <w:ind w:left="405"/>
        <w:rPr>
          <w:rFonts w:ascii="Candara" w:hAnsi="Candara"/>
          <w:noProof/>
          <w:lang w:val="en-US" w:eastAsia="en-US"/>
        </w:rPr>
      </w:pPr>
      <w:r>
        <w:rPr>
          <w:rFonts w:ascii="Candara" w:hAnsi="Candara"/>
          <w:noProof/>
          <w:lang w:val="en-US" w:eastAsia="en-US"/>
        </w:rPr>
        <w:t xml:space="preserve"> </w:t>
      </w: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2562225" cy="1704975"/>
            <wp:effectExtent l="0" t="0" r="9525" b="9525"/>
            <wp:docPr id="24" name="Picture 24" descr="F:\SLIKE TURISTIČKE ZAJEDNICE OPĆINE MARIJA BISTRICA\GODINA 2019\ADVENT U MARIJI BISTRICI 2019\Božićni koncerti 26.12. i 28.12\80821269_2158455564449349_451244625068294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LIKE TURISTIČKE ZAJEDNICE OPĆINE MARIJA BISTRICA\GODINA 2019\ADVENT U MARIJI BISTRICI 2019\Božićni koncerti 26.12. i 28.12\80821269_2158455564449349_451244625068294144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lang w:val="en-US" w:eastAsia="en-US"/>
        </w:rPr>
        <w:t xml:space="preserve">        </w:t>
      </w: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2524125" cy="1679622"/>
            <wp:effectExtent l="0" t="0" r="0" b="0"/>
            <wp:docPr id="23" name="Picture 23" descr="F:\SLIKE TURISTIČKE ZAJEDNICE OPĆINE MARIJA BISTRICA\GODINA 2019\ADVENT U MARIJI BISTRICI 2019\Božićni koncerti 26.12. i 28.12\80874692_2158455431116029_518226718813585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IKE TURISTIČKE ZAJEDNICE OPĆINE MARIJA BISTRICA\GODINA 2019\ADVENT U MARIJI BISTRICI 2019\Božićni koncerti 26.12. i 28.12\80874692_2158455431116029_518226718813585408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09" cy="16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A8" w:rsidRDefault="000C2BA8" w:rsidP="00516508">
      <w:pPr>
        <w:pStyle w:val="ListParagraph"/>
        <w:ind w:left="405"/>
        <w:rPr>
          <w:rFonts w:ascii="Candara" w:hAnsi="Candara"/>
          <w:noProof/>
          <w:lang w:val="en-US" w:eastAsia="en-US"/>
        </w:rPr>
      </w:pPr>
    </w:p>
    <w:p w:rsidR="009F0DB0" w:rsidRDefault="000C2BA8" w:rsidP="000C2BA8">
      <w:pPr>
        <w:pStyle w:val="ListParagraph"/>
        <w:ind w:left="405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lastRenderedPageBreak/>
        <w:drawing>
          <wp:inline distT="0" distB="0" distL="0" distR="0" wp14:anchorId="5DB45C43" wp14:editId="6B444D1B">
            <wp:extent cx="2695575" cy="1797503"/>
            <wp:effectExtent l="0" t="0" r="0" b="0"/>
            <wp:docPr id="25" name="Picture 25" descr="F:\SLIKE TURISTIČKE ZAJEDNICE OPĆINE MARIJA BISTRICA\GODINA 2019\MARTINJE 2019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LIKE TURISTIČKE ZAJEDNICE OPĆINE MARIJA BISTRICA\GODINA 2019\MARTINJE 2019\IMG_08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2" cy="17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 xml:space="preserve"> </w:t>
      </w:r>
      <w:r>
        <w:rPr>
          <w:rFonts w:ascii="Candara" w:hAnsi="Candara"/>
          <w:noProof/>
          <w:lang w:val="en-US" w:eastAsia="en-US"/>
        </w:rPr>
        <w:t xml:space="preserve"> </w:t>
      </w:r>
      <w:r>
        <w:rPr>
          <w:rFonts w:ascii="Candara" w:hAnsi="Candara"/>
          <w:noProof/>
          <w:lang w:val="en-US" w:eastAsia="en-US"/>
        </w:rPr>
        <w:drawing>
          <wp:inline distT="0" distB="0" distL="0" distR="0" wp14:anchorId="364EEBB0" wp14:editId="0CB4818D">
            <wp:extent cx="2728225" cy="1819275"/>
            <wp:effectExtent l="0" t="0" r="0" b="0"/>
            <wp:docPr id="26" name="Picture 26" descr="F:\SLIKE TURISTIČKE ZAJEDNICE OPĆINE MARIJA BISTRICA\GODINA 2019\LJETO U MARIJI BISTRICI 2019\Mbasket 2019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LIKE TURISTIČKE ZAJEDNICE OPĆINE MARIJA BISTRICA\GODINA 2019\LJETO U MARIJI BISTRICI 2019\Mbasket 2019\IMG_02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95" cy="18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B0" w:rsidRDefault="009F0DB0" w:rsidP="009F0DB0">
      <w:pPr>
        <w:spacing w:line="276" w:lineRule="auto"/>
        <w:jc w:val="center"/>
        <w:rPr>
          <w:rFonts w:ascii="Candara" w:hAnsi="Candara"/>
        </w:rPr>
      </w:pPr>
    </w:p>
    <w:p w:rsidR="009F0DB0" w:rsidRDefault="009F0DB0" w:rsidP="009F0DB0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7C522D">
        <w:rPr>
          <w:rFonts w:ascii="Candara" w:hAnsi="Candara"/>
        </w:rPr>
        <w:t>2.500,00</w:t>
      </w:r>
      <w:r>
        <w:rPr>
          <w:rFonts w:ascii="Candara" w:hAnsi="Candara"/>
        </w:rPr>
        <w:t xml:space="preserve"> kuna</w:t>
      </w:r>
    </w:p>
    <w:p w:rsidR="009F0DB0" w:rsidRDefault="009F0DB0" w:rsidP="009F0DB0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7C522D">
        <w:rPr>
          <w:rFonts w:ascii="Candara" w:hAnsi="Candara"/>
        </w:rPr>
        <w:t>2.000,00</w:t>
      </w:r>
      <w:r>
        <w:rPr>
          <w:rFonts w:ascii="Candara" w:hAnsi="Candara"/>
        </w:rPr>
        <w:t xml:space="preserve"> kuna </w:t>
      </w:r>
    </w:p>
    <w:p w:rsidR="009F0DB0" w:rsidRDefault="009F0DB0" w:rsidP="009F0DB0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7C522D">
        <w:rPr>
          <w:rFonts w:ascii="Candara" w:hAnsi="Candara"/>
        </w:rPr>
        <w:t>2.000,00</w:t>
      </w:r>
      <w:r>
        <w:rPr>
          <w:rFonts w:ascii="Candara" w:hAnsi="Candara"/>
        </w:rPr>
        <w:t xml:space="preserve"> kuna. </w:t>
      </w:r>
    </w:p>
    <w:p w:rsidR="009F0DB0" w:rsidRDefault="009F0DB0" w:rsidP="00516508">
      <w:pPr>
        <w:spacing w:line="276" w:lineRule="auto"/>
        <w:jc w:val="both"/>
        <w:rPr>
          <w:rFonts w:ascii="Candara" w:hAnsi="Candara"/>
        </w:rPr>
      </w:pPr>
    </w:p>
    <w:p w:rsidR="00516508" w:rsidRPr="00852851" w:rsidRDefault="00516508" w:rsidP="00516508">
      <w:pPr>
        <w:pStyle w:val="Heading3"/>
        <w:rPr>
          <w:rFonts w:ascii="Candara" w:hAnsi="Candara"/>
          <w:sz w:val="24"/>
        </w:rPr>
      </w:pPr>
      <w:bookmarkStart w:id="10" w:name="_Toc34735517"/>
      <w:r w:rsidRPr="00852851">
        <w:rPr>
          <w:rFonts w:ascii="Candara" w:hAnsi="Candara"/>
          <w:sz w:val="24"/>
        </w:rPr>
        <w:t>Ostale manifestacije</w:t>
      </w:r>
      <w:bookmarkEnd w:id="10"/>
    </w:p>
    <w:p w:rsidR="00516508" w:rsidRDefault="00516508" w:rsidP="00516508">
      <w:pPr>
        <w:rPr>
          <w:rFonts w:ascii="Candara" w:hAnsi="Candara"/>
        </w:rPr>
      </w:pPr>
      <w:r w:rsidRPr="00516508">
        <w:rPr>
          <w:rFonts w:ascii="Candara" w:hAnsi="Candara"/>
        </w:rPr>
        <w:t xml:space="preserve">Uz glavne manifestacije, „Ljeto u Mariji Bistrici“ i „Advent u Mariji Bistrici“, </w:t>
      </w:r>
      <w:r>
        <w:rPr>
          <w:rFonts w:ascii="Candara" w:hAnsi="Candara"/>
        </w:rPr>
        <w:t>TZO Marija Bistrica organizira i druge manifestacije.</w:t>
      </w:r>
    </w:p>
    <w:p w:rsidR="00516508" w:rsidRDefault="00516508" w:rsidP="00516508">
      <w:pPr>
        <w:rPr>
          <w:rFonts w:ascii="Candara" w:hAnsi="Candara"/>
        </w:rPr>
      </w:pPr>
      <w:r>
        <w:rPr>
          <w:rFonts w:ascii="Candara" w:hAnsi="Candara"/>
        </w:rPr>
        <w:t>U 201</w:t>
      </w:r>
      <w:r w:rsidR="007C522D">
        <w:rPr>
          <w:rFonts w:ascii="Candara" w:hAnsi="Candara"/>
        </w:rPr>
        <w:t>9</w:t>
      </w:r>
      <w:r>
        <w:rPr>
          <w:rFonts w:ascii="Candara" w:hAnsi="Candara"/>
        </w:rPr>
        <w:t>. organizirane su dvije biciklijade:</w:t>
      </w:r>
    </w:p>
    <w:p w:rsidR="00516508" w:rsidRDefault="00516508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>Biciklijada 4 kapelice</w:t>
      </w:r>
      <w:r w:rsidR="00852851">
        <w:rPr>
          <w:rFonts w:ascii="Candara" w:hAnsi="Candara"/>
        </w:rPr>
        <w:t xml:space="preserve"> i Bike hodočašće </w:t>
      </w:r>
      <w:r>
        <w:rPr>
          <w:rFonts w:ascii="Candara" w:hAnsi="Candara"/>
        </w:rPr>
        <w:t xml:space="preserve"> </w:t>
      </w:r>
      <w:r w:rsidR="007C522D">
        <w:rPr>
          <w:rFonts w:ascii="Candara" w:hAnsi="Candara"/>
        </w:rPr>
        <w:t>2</w:t>
      </w:r>
      <w:r>
        <w:rPr>
          <w:rFonts w:ascii="Candara" w:hAnsi="Candara"/>
        </w:rPr>
        <w:t>. lipnja 201</w:t>
      </w:r>
      <w:r w:rsidR="007C522D">
        <w:rPr>
          <w:rFonts w:ascii="Candara" w:hAnsi="Candara"/>
        </w:rPr>
        <w:t>9</w:t>
      </w:r>
      <w:r>
        <w:rPr>
          <w:rFonts w:ascii="Candara" w:hAnsi="Candara"/>
        </w:rPr>
        <w:t xml:space="preserve">. na kojoj je sudjelovalo oko </w:t>
      </w:r>
      <w:r w:rsidR="007C522D">
        <w:rPr>
          <w:rFonts w:ascii="Candara" w:hAnsi="Candara"/>
        </w:rPr>
        <w:t>25</w:t>
      </w:r>
      <w:r>
        <w:rPr>
          <w:rFonts w:ascii="Candara" w:hAnsi="Candara"/>
        </w:rPr>
        <w:t>0 biciklista</w:t>
      </w:r>
    </w:p>
    <w:p w:rsidR="00516508" w:rsidRDefault="00516508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 xml:space="preserve">Biciklijada Selnica Gusakovec </w:t>
      </w:r>
      <w:r w:rsidR="00852851">
        <w:rPr>
          <w:rFonts w:ascii="Candara" w:hAnsi="Candara"/>
        </w:rPr>
        <w:t>1</w:t>
      </w:r>
      <w:r>
        <w:rPr>
          <w:rFonts w:ascii="Candara" w:hAnsi="Candara"/>
        </w:rPr>
        <w:t>. rujna 201</w:t>
      </w:r>
      <w:r w:rsidR="00D14952">
        <w:rPr>
          <w:rFonts w:ascii="Candara" w:hAnsi="Candara"/>
        </w:rPr>
        <w:t>9</w:t>
      </w:r>
      <w:r>
        <w:rPr>
          <w:rFonts w:ascii="Candara" w:hAnsi="Candara"/>
        </w:rPr>
        <w:t>. na kojoj je sudjelovalo oko 300 biciklista</w:t>
      </w:r>
    </w:p>
    <w:p w:rsidR="00516508" w:rsidRDefault="00516508" w:rsidP="00516508">
      <w:pPr>
        <w:pStyle w:val="ListParagraph"/>
        <w:numPr>
          <w:ilvl w:val="0"/>
          <w:numId w:val="40"/>
        </w:numPr>
        <w:rPr>
          <w:rFonts w:ascii="Candara" w:hAnsi="Candara"/>
        </w:rPr>
      </w:pPr>
      <w:r>
        <w:rPr>
          <w:rFonts w:ascii="Candara" w:hAnsi="Candara"/>
        </w:rPr>
        <w:t xml:space="preserve">Dan mjesnih odbora </w:t>
      </w:r>
      <w:r w:rsidR="00D14952">
        <w:rPr>
          <w:rFonts w:ascii="Candara" w:hAnsi="Candara"/>
        </w:rPr>
        <w:t>8. lipnja 2019</w:t>
      </w:r>
      <w:r>
        <w:rPr>
          <w:rFonts w:ascii="Candara" w:hAnsi="Candara"/>
        </w:rPr>
        <w:t>. na kojem se članovi mjesnih odbora općine Marija Bistrica natječu u pripremi kotlovine</w:t>
      </w:r>
    </w:p>
    <w:p w:rsidR="009F0DB0" w:rsidRDefault="009F0DB0" w:rsidP="009F0DB0">
      <w:pPr>
        <w:pStyle w:val="ListParagraph"/>
        <w:ind w:left="405"/>
        <w:jc w:val="center"/>
        <w:rPr>
          <w:rFonts w:ascii="Candara" w:hAnsi="Candara"/>
        </w:rPr>
      </w:pPr>
    </w:p>
    <w:p w:rsidR="00516508" w:rsidRDefault="00232FC0" w:rsidP="00516508">
      <w:pPr>
        <w:pStyle w:val="ListParagraph"/>
        <w:ind w:left="405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2799644" cy="1866900"/>
            <wp:effectExtent l="0" t="0" r="1270" b="0"/>
            <wp:docPr id="204" name="Picture 204" descr="F:\SLIKE TURISTIČKE ZAJEDNICE OPĆINE MARIJA BISTRICA\GODINA 2019\LJETO U MARIJI BISTRICI 2019\13. Biciklijada Selnica-Gusakovec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LIKE TURISTIČKE ZAJEDNICE OPĆINE MARIJA BISTRICA\GODINA 2019\LJETO U MARIJI BISTRICI 2019\13. Biciklijada Selnica-Gusakovec\IMG_02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42" cy="18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1F0">
        <w:rPr>
          <w:rFonts w:ascii="Candara" w:hAnsi="Candara"/>
        </w:rPr>
        <w:t xml:space="preserve"> </w:t>
      </w:r>
      <w:r w:rsidR="008331F0">
        <w:rPr>
          <w:noProof/>
          <w:lang w:val="en-US" w:eastAsia="en-US"/>
        </w:rPr>
        <w:drawing>
          <wp:inline distT="0" distB="0" distL="0" distR="0" wp14:anchorId="42F0F4A6" wp14:editId="210DC1B2">
            <wp:extent cx="2652713" cy="1768475"/>
            <wp:effectExtent l="0" t="0" r="0" b="3175"/>
            <wp:docPr id="205" name="Picture 205" descr="https://www.zagorje.com/Resource/ResizeImage?url=~%2FCms_Data%2FContents%2Fzagorjecom%2FFolders%2FSlike%2F~contents%2FXT9J3UL6BX4Z3KZJ%2Fbiciklijada-4-kapelice-otvorila-ljeto-u-mariji-bistrici-08.jpg&amp;width=660&amp;height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agorje.com/Resource/ResizeImage?url=~%2FCms_Data%2FContents%2Fzagorjecom%2FFolders%2FSlike%2F~contents%2FXT9J3UL6BX4Z3KZJ%2Fbiciklijada-4-kapelice-otvorila-ljeto-u-mariji-bistrici-08.jpg&amp;width=660&amp;height=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95" cy="17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F0" w:rsidRPr="00516508" w:rsidRDefault="008331F0" w:rsidP="008331F0">
      <w:pPr>
        <w:pStyle w:val="ListParagraph"/>
        <w:ind w:left="405"/>
        <w:jc w:val="center"/>
        <w:rPr>
          <w:rFonts w:ascii="Candara" w:hAnsi="Candara"/>
        </w:rPr>
      </w:pPr>
      <w:r>
        <w:rPr>
          <w:noProof/>
          <w:lang w:val="en-US" w:eastAsia="en-US"/>
        </w:rPr>
        <w:drawing>
          <wp:inline distT="0" distB="0" distL="0" distR="0" wp14:anchorId="1223CCA0" wp14:editId="6F537A7C">
            <wp:extent cx="2928938" cy="1952625"/>
            <wp:effectExtent l="0" t="0" r="5080" b="0"/>
            <wp:docPr id="206" name="Picture 206" descr="http://www.rmb.hr/wp-content/uploads/2019/06/MO-Poljanica-Bistri%C4%8Dka-pobjednik-natjecanja-u-pripremi-kotlovine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mb.hr/wp-content/uploads/2019/06/MO-Poljanica-Bistri%C4%8Dka-pobjednik-natjecanja-u-pripremi-kotlovine01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2" cy="19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51" w:rsidRDefault="00852851" w:rsidP="00852851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D14952">
        <w:rPr>
          <w:rFonts w:ascii="Candara" w:hAnsi="Candara"/>
        </w:rPr>
        <w:t>21</w:t>
      </w:r>
      <w:r>
        <w:rPr>
          <w:rFonts w:ascii="Candara" w:hAnsi="Candara"/>
        </w:rPr>
        <w:t>.000,00 kuna</w:t>
      </w:r>
    </w:p>
    <w:p w:rsidR="00852851" w:rsidRDefault="00852851" w:rsidP="00852851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D14952">
        <w:rPr>
          <w:rFonts w:ascii="Candara" w:hAnsi="Candara"/>
        </w:rPr>
        <w:t>21.036,34</w:t>
      </w:r>
      <w:r>
        <w:rPr>
          <w:rFonts w:ascii="Candara" w:hAnsi="Candara"/>
        </w:rPr>
        <w:t xml:space="preserve"> kuna </w:t>
      </w:r>
    </w:p>
    <w:p w:rsidR="00852851" w:rsidRPr="009F0DB0" w:rsidRDefault="00852851" w:rsidP="009F0DB0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D14952" w:rsidRPr="00D14952">
        <w:rPr>
          <w:rFonts w:ascii="Candara" w:hAnsi="Candara"/>
        </w:rPr>
        <w:t xml:space="preserve">21.036,34 </w:t>
      </w:r>
      <w:r>
        <w:rPr>
          <w:rFonts w:ascii="Candara" w:hAnsi="Candara"/>
        </w:rPr>
        <w:t xml:space="preserve">kuna. </w:t>
      </w:r>
    </w:p>
    <w:p w:rsidR="00F30EED" w:rsidRPr="00F94CA2" w:rsidRDefault="00F30EED" w:rsidP="00F94CA2">
      <w:pPr>
        <w:pStyle w:val="Heading3"/>
        <w:numPr>
          <w:ilvl w:val="1"/>
          <w:numId w:val="36"/>
        </w:numPr>
        <w:rPr>
          <w:rFonts w:ascii="Candara" w:hAnsi="Candara"/>
          <w:kern w:val="32"/>
          <w:sz w:val="28"/>
          <w:szCs w:val="24"/>
        </w:rPr>
      </w:pPr>
      <w:bookmarkStart w:id="11" w:name="_Toc34735518"/>
      <w:r w:rsidRPr="00F94CA2">
        <w:rPr>
          <w:rFonts w:ascii="Candara" w:hAnsi="Candara"/>
          <w:kern w:val="32"/>
          <w:sz w:val="28"/>
          <w:szCs w:val="24"/>
        </w:rPr>
        <w:lastRenderedPageBreak/>
        <w:t>PROJEKTI</w:t>
      </w:r>
      <w:bookmarkEnd w:id="11"/>
    </w:p>
    <w:p w:rsidR="00852851" w:rsidRPr="00852851" w:rsidRDefault="00852851" w:rsidP="00852851">
      <w:pPr>
        <w:pStyle w:val="ListParagraph"/>
        <w:keepNext/>
        <w:numPr>
          <w:ilvl w:val="0"/>
          <w:numId w:val="41"/>
        </w:numPr>
        <w:spacing w:before="240" w:after="60"/>
        <w:contextualSpacing w:val="0"/>
        <w:outlineLvl w:val="0"/>
        <w:rPr>
          <w:rFonts w:ascii="Cambria" w:hAnsi="Cambria"/>
          <w:b/>
          <w:bCs/>
          <w:vanish/>
          <w:kern w:val="32"/>
          <w:sz w:val="32"/>
          <w:szCs w:val="32"/>
        </w:rPr>
      </w:pPr>
      <w:bookmarkStart w:id="12" w:name="_Toc2863719"/>
      <w:bookmarkStart w:id="13" w:name="_Toc2864952"/>
      <w:bookmarkStart w:id="14" w:name="_Toc33611523"/>
      <w:bookmarkStart w:id="15" w:name="_Toc33616968"/>
      <w:bookmarkStart w:id="16" w:name="_Toc34735519"/>
      <w:bookmarkEnd w:id="12"/>
      <w:bookmarkEnd w:id="13"/>
      <w:bookmarkEnd w:id="14"/>
      <w:bookmarkEnd w:id="15"/>
      <w:bookmarkEnd w:id="16"/>
    </w:p>
    <w:p w:rsidR="00852851" w:rsidRPr="00852851" w:rsidRDefault="00852851" w:rsidP="00852851">
      <w:pPr>
        <w:pStyle w:val="ListParagraph"/>
        <w:keepNext/>
        <w:numPr>
          <w:ilvl w:val="1"/>
          <w:numId w:val="41"/>
        </w:numPr>
        <w:spacing w:before="240" w:after="60"/>
        <w:contextualSpacing w:val="0"/>
        <w:outlineLvl w:val="1"/>
        <w:rPr>
          <w:rFonts w:ascii="Cambria" w:hAnsi="Cambria"/>
          <w:b/>
          <w:bCs/>
          <w:i/>
          <w:iCs/>
          <w:vanish/>
          <w:sz w:val="28"/>
          <w:szCs w:val="28"/>
        </w:rPr>
      </w:pPr>
      <w:bookmarkStart w:id="17" w:name="_Toc2863720"/>
      <w:bookmarkStart w:id="18" w:name="_Toc2864953"/>
      <w:bookmarkStart w:id="19" w:name="_Toc33611524"/>
      <w:bookmarkStart w:id="20" w:name="_Toc33616969"/>
      <w:bookmarkStart w:id="21" w:name="_Toc34735520"/>
      <w:bookmarkEnd w:id="17"/>
      <w:bookmarkEnd w:id="18"/>
      <w:bookmarkEnd w:id="19"/>
      <w:bookmarkEnd w:id="20"/>
      <w:bookmarkEnd w:id="21"/>
    </w:p>
    <w:p w:rsidR="00852851" w:rsidRPr="00852851" w:rsidRDefault="00852851" w:rsidP="00852851">
      <w:pPr>
        <w:pStyle w:val="Heading3"/>
        <w:numPr>
          <w:ilvl w:val="2"/>
          <w:numId w:val="36"/>
        </w:numPr>
        <w:rPr>
          <w:rFonts w:ascii="Candara" w:hAnsi="Candara"/>
          <w:sz w:val="24"/>
        </w:rPr>
      </w:pPr>
      <w:bookmarkStart w:id="22" w:name="_Toc34735521"/>
      <w:r w:rsidRPr="00852851">
        <w:rPr>
          <w:rFonts w:ascii="Candara" w:hAnsi="Candara"/>
          <w:sz w:val="24"/>
        </w:rPr>
        <w:t>K suncu prosi svaka roža</w:t>
      </w:r>
      <w:bookmarkEnd w:id="22"/>
    </w:p>
    <w:p w:rsidR="0098334F" w:rsidRPr="0098334F" w:rsidRDefault="0098334F" w:rsidP="0098334F">
      <w:pPr>
        <w:spacing w:after="160" w:line="276" w:lineRule="auto"/>
        <w:ind w:left="360"/>
        <w:jc w:val="both"/>
        <w:rPr>
          <w:rFonts w:ascii="Candara" w:hAnsi="Candara"/>
        </w:rPr>
      </w:pPr>
      <w:r>
        <w:rPr>
          <w:rFonts w:ascii="Candara" w:hAnsi="Candara"/>
        </w:rPr>
        <w:t>TZO Marija Bistrica svake godine n</w:t>
      </w:r>
      <w:r w:rsidRPr="0098334F">
        <w:rPr>
          <w:rFonts w:ascii="Candara" w:hAnsi="Candara"/>
        </w:rPr>
        <w:t xml:space="preserve">agradni natječaj za najljepšu okućnicu </w:t>
      </w:r>
      <w:r w:rsidR="00D14952">
        <w:rPr>
          <w:rFonts w:ascii="Candara" w:hAnsi="Candara"/>
        </w:rPr>
        <w:t>o</w:t>
      </w:r>
      <w:r w:rsidRPr="0098334F">
        <w:rPr>
          <w:rFonts w:ascii="Candara" w:hAnsi="Candara"/>
        </w:rPr>
        <w:t>pćine Marija Bistrica</w:t>
      </w:r>
      <w:r>
        <w:rPr>
          <w:rFonts w:ascii="Candara" w:hAnsi="Candara"/>
        </w:rPr>
        <w:t xml:space="preserve">. </w:t>
      </w:r>
      <w:r w:rsidRPr="0098334F">
        <w:rPr>
          <w:rFonts w:ascii="Candara" w:hAnsi="Candara"/>
        </w:rPr>
        <w:t>Nagradni natječaj</w:t>
      </w:r>
      <w:r>
        <w:rPr>
          <w:rFonts w:ascii="Candara" w:hAnsi="Candara"/>
        </w:rPr>
        <w:t xml:space="preserve"> je trajao</w:t>
      </w:r>
      <w:r w:rsidRPr="0098334F">
        <w:rPr>
          <w:rFonts w:ascii="Candara" w:hAnsi="Candara"/>
        </w:rPr>
        <w:t xml:space="preserve"> do </w:t>
      </w:r>
      <w:r w:rsidR="008331F0">
        <w:rPr>
          <w:rFonts w:ascii="Candara" w:hAnsi="Candara"/>
        </w:rPr>
        <w:t>2</w:t>
      </w:r>
      <w:r w:rsidRPr="0098334F">
        <w:rPr>
          <w:rFonts w:ascii="Candara" w:hAnsi="Candara"/>
        </w:rPr>
        <w:t>0. kolovoza 201</w:t>
      </w:r>
      <w:r w:rsidR="008331F0">
        <w:rPr>
          <w:rFonts w:ascii="Candara" w:hAnsi="Candara"/>
        </w:rPr>
        <w:t>9</w:t>
      </w:r>
      <w:r w:rsidRPr="0098334F">
        <w:rPr>
          <w:rFonts w:ascii="Candara" w:hAnsi="Candara"/>
        </w:rPr>
        <w:t>.</w:t>
      </w:r>
    </w:p>
    <w:p w:rsidR="0098334F" w:rsidRPr="009F0DB0" w:rsidRDefault="0098334F" w:rsidP="009F0DB0">
      <w:pPr>
        <w:rPr>
          <w:rFonts w:ascii="Candara" w:hAnsi="Candara"/>
        </w:rPr>
      </w:pPr>
      <w:r w:rsidRPr="009F0DB0">
        <w:rPr>
          <w:rFonts w:ascii="Candara" w:hAnsi="Candara"/>
        </w:rPr>
        <w:t>Ocjenjivanje je vršila komisija prema sljedećim kriterijima:</w:t>
      </w:r>
    </w:p>
    <w:p w:rsidR="0098334F" w:rsidRPr="009F0DB0" w:rsidRDefault="0098334F" w:rsidP="009F0DB0">
      <w:pPr>
        <w:rPr>
          <w:rFonts w:ascii="Candara" w:hAnsi="Candara"/>
        </w:rPr>
      </w:pPr>
      <w:r w:rsidRPr="009F0DB0">
        <w:rPr>
          <w:rFonts w:ascii="Candara" w:hAnsi="Candara"/>
        </w:rPr>
        <w:t>1.</w:t>
      </w:r>
      <w:r w:rsidRPr="009F0DB0">
        <w:rPr>
          <w:rFonts w:ascii="Candara" w:hAnsi="Candara"/>
        </w:rPr>
        <w:tab/>
        <w:t>cvjetnost i krajobrazno uređenje</w:t>
      </w:r>
    </w:p>
    <w:p w:rsidR="0098334F" w:rsidRPr="009F0DB0" w:rsidRDefault="0098334F" w:rsidP="009F0DB0">
      <w:pPr>
        <w:rPr>
          <w:rFonts w:ascii="Candara" w:hAnsi="Candara"/>
        </w:rPr>
      </w:pPr>
      <w:r w:rsidRPr="009F0DB0">
        <w:rPr>
          <w:rFonts w:ascii="Candara" w:hAnsi="Candara"/>
        </w:rPr>
        <w:t>2.</w:t>
      </w:r>
      <w:r w:rsidRPr="009F0DB0">
        <w:rPr>
          <w:rFonts w:ascii="Candara" w:hAnsi="Candara"/>
        </w:rPr>
        <w:tab/>
        <w:t>opremljenost (kućni broj, uređena ograda)</w:t>
      </w:r>
    </w:p>
    <w:p w:rsidR="0098334F" w:rsidRPr="009F0DB0" w:rsidRDefault="0098334F" w:rsidP="009F0DB0">
      <w:pPr>
        <w:rPr>
          <w:rFonts w:ascii="Candara" w:hAnsi="Candara"/>
        </w:rPr>
      </w:pPr>
      <w:r w:rsidRPr="009F0DB0">
        <w:rPr>
          <w:rFonts w:ascii="Candara" w:hAnsi="Candara"/>
        </w:rPr>
        <w:t>3.</w:t>
      </w:r>
      <w:r w:rsidRPr="009F0DB0">
        <w:rPr>
          <w:rFonts w:ascii="Candara" w:hAnsi="Candara"/>
        </w:rPr>
        <w:tab/>
        <w:t>originalnost i utjecaj na izgled destinacije/ulice</w:t>
      </w:r>
    </w:p>
    <w:p w:rsidR="0098334F" w:rsidRPr="009F0DB0" w:rsidRDefault="0098334F" w:rsidP="009F0DB0">
      <w:pPr>
        <w:rPr>
          <w:rFonts w:ascii="Candara" w:hAnsi="Candara"/>
        </w:rPr>
      </w:pPr>
      <w:r w:rsidRPr="009F0DB0">
        <w:rPr>
          <w:rFonts w:ascii="Candara" w:hAnsi="Candara"/>
        </w:rPr>
        <w:t>4.</w:t>
      </w:r>
      <w:r w:rsidRPr="009F0DB0">
        <w:rPr>
          <w:rFonts w:ascii="Candara" w:hAnsi="Candara"/>
        </w:rPr>
        <w:tab/>
        <w:t>opći dojam</w:t>
      </w:r>
    </w:p>
    <w:p w:rsidR="009F0DB0" w:rsidRDefault="0098334F" w:rsidP="009F0DB0">
      <w:pPr>
        <w:spacing w:line="276" w:lineRule="auto"/>
        <w:ind w:left="2124"/>
        <w:jc w:val="both"/>
        <w:rPr>
          <w:rFonts w:ascii="Candara" w:hAnsi="Candara"/>
        </w:rPr>
      </w:pPr>
      <w:r w:rsidRPr="0098334F">
        <w:rPr>
          <w:rFonts w:ascii="Candara" w:hAnsi="Candara"/>
        </w:rPr>
        <w:t xml:space="preserve">Nagrade za najbolje uređenje  </w:t>
      </w:r>
      <w:r>
        <w:rPr>
          <w:rFonts w:ascii="Candara" w:hAnsi="Candara"/>
        </w:rPr>
        <w:t xml:space="preserve">su se </w:t>
      </w:r>
      <w:r w:rsidRPr="0098334F">
        <w:rPr>
          <w:rFonts w:ascii="Candara" w:hAnsi="Candara"/>
        </w:rPr>
        <w:t>dodje</w:t>
      </w:r>
      <w:r>
        <w:rPr>
          <w:rFonts w:ascii="Candara" w:hAnsi="Candara"/>
        </w:rPr>
        <w:t>lile:</w:t>
      </w:r>
      <w:r w:rsidRPr="0098334F">
        <w:rPr>
          <w:rFonts w:ascii="Candara" w:hAnsi="Candara"/>
        </w:rPr>
        <w:t xml:space="preserve">  prvo mjesto poklon bon od 500,00 kuna, drugo mjesto poklon bon od 300,00 kuna i treće mjesto poklon bon od  200,00 kuna.</w:t>
      </w:r>
      <w:r>
        <w:rPr>
          <w:rFonts w:ascii="Candara" w:hAnsi="Candara"/>
        </w:rPr>
        <w:t xml:space="preserve"> </w:t>
      </w:r>
      <w:r w:rsidRPr="0098334F">
        <w:rPr>
          <w:rFonts w:ascii="Candara" w:hAnsi="Candara"/>
        </w:rPr>
        <w:t xml:space="preserve">Dodjela nagrada </w:t>
      </w:r>
      <w:r>
        <w:rPr>
          <w:rFonts w:ascii="Candara" w:hAnsi="Candara"/>
        </w:rPr>
        <w:t>je bila održana</w:t>
      </w:r>
      <w:r w:rsidRPr="0098334F">
        <w:rPr>
          <w:rFonts w:ascii="Candara" w:hAnsi="Candara"/>
        </w:rPr>
        <w:t xml:space="preserve"> u sklopu manifestacije „Advent u Mariji Bistrici“.</w:t>
      </w:r>
      <w:r w:rsidR="00E9556C" w:rsidRPr="0098334F">
        <w:rPr>
          <w:rFonts w:ascii="Candara" w:hAnsi="Candara"/>
        </w:rPr>
        <w:t xml:space="preserve"> </w:t>
      </w:r>
    </w:p>
    <w:p w:rsidR="009F0DB0" w:rsidRDefault="009F0DB0" w:rsidP="009F0DB0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8331F0">
        <w:rPr>
          <w:rFonts w:ascii="Candara" w:hAnsi="Candara"/>
        </w:rPr>
        <w:t>1</w:t>
      </w:r>
      <w:r>
        <w:rPr>
          <w:rFonts w:ascii="Candara" w:hAnsi="Candara"/>
        </w:rPr>
        <w:t>.</w:t>
      </w:r>
      <w:r w:rsidR="008331F0">
        <w:rPr>
          <w:rFonts w:ascii="Candara" w:hAnsi="Candara"/>
        </w:rPr>
        <w:t>5</w:t>
      </w:r>
      <w:r>
        <w:rPr>
          <w:rFonts w:ascii="Candara" w:hAnsi="Candara"/>
        </w:rPr>
        <w:t>00,00 kuna</w:t>
      </w:r>
    </w:p>
    <w:p w:rsidR="009F0DB0" w:rsidRDefault="009F0DB0" w:rsidP="009F0DB0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5B0D1F">
        <w:rPr>
          <w:rFonts w:ascii="Candara" w:hAnsi="Candara"/>
        </w:rPr>
        <w:t>1.</w:t>
      </w:r>
      <w:r w:rsidR="008331F0">
        <w:rPr>
          <w:rFonts w:ascii="Candara" w:hAnsi="Candara"/>
        </w:rPr>
        <w:t>412,5</w:t>
      </w:r>
      <w:r w:rsidR="005B0D1F">
        <w:rPr>
          <w:rFonts w:ascii="Candara" w:hAnsi="Candara"/>
        </w:rPr>
        <w:t>5</w:t>
      </w:r>
      <w:r>
        <w:rPr>
          <w:rFonts w:ascii="Candara" w:hAnsi="Candara"/>
        </w:rPr>
        <w:t xml:space="preserve"> kuna </w:t>
      </w:r>
    </w:p>
    <w:p w:rsidR="009F0DB0" w:rsidRDefault="009F0DB0" w:rsidP="009F0DB0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Izvori sredstava: vlastita sredstva: </w:t>
      </w:r>
      <w:r w:rsidR="005B0D1F">
        <w:rPr>
          <w:rFonts w:ascii="Candara" w:hAnsi="Candara"/>
        </w:rPr>
        <w:t>1.</w:t>
      </w:r>
      <w:r w:rsidR="008331F0">
        <w:rPr>
          <w:rFonts w:ascii="Candara" w:hAnsi="Candara"/>
        </w:rPr>
        <w:t>412,5</w:t>
      </w:r>
      <w:r w:rsidR="005B0D1F">
        <w:rPr>
          <w:rFonts w:ascii="Candara" w:hAnsi="Candara"/>
        </w:rPr>
        <w:t>5</w:t>
      </w:r>
      <w:r>
        <w:rPr>
          <w:rFonts w:ascii="Candara" w:hAnsi="Candara"/>
        </w:rPr>
        <w:t xml:space="preserve"> kuna. </w:t>
      </w:r>
    </w:p>
    <w:p w:rsidR="0098334F" w:rsidRDefault="0098334F" w:rsidP="0098334F">
      <w:pPr>
        <w:spacing w:after="160" w:line="276" w:lineRule="auto"/>
        <w:ind w:left="360"/>
        <w:jc w:val="both"/>
        <w:rPr>
          <w:rFonts w:ascii="Candara" w:hAnsi="Candara"/>
        </w:rPr>
      </w:pPr>
    </w:p>
    <w:p w:rsidR="0098334F" w:rsidRDefault="008331F0" w:rsidP="009F0DB0">
      <w:pPr>
        <w:spacing w:after="160" w:line="276" w:lineRule="auto"/>
        <w:ind w:left="360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>
            <wp:extent cx="3852619" cy="5372100"/>
            <wp:effectExtent l="0" t="0" r="0" b="0"/>
            <wp:docPr id="207" name="Picture 207" descr="\\Matejalenovo\radni dokumenti mateja\PROJEKTI\K SUNCU PROSI SVAKA ROŽA\2019\TZMB K suncu prosi... 20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Matejalenovo\radni dokumenti mateja\PROJEKTI\K SUNCU PROSI SVAKA ROŽA\2019\TZMB K suncu prosi... 2019_page-0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30" cy="53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63" w:rsidRPr="00144163" w:rsidRDefault="00144163" w:rsidP="00144163">
      <w:pPr>
        <w:pStyle w:val="ListParagraph"/>
        <w:keepNext/>
        <w:numPr>
          <w:ilvl w:val="1"/>
          <w:numId w:val="5"/>
        </w:numPr>
        <w:spacing w:before="240" w:after="60"/>
        <w:contextualSpacing w:val="0"/>
        <w:outlineLvl w:val="1"/>
        <w:rPr>
          <w:rFonts w:ascii="Cambria" w:hAnsi="Cambria"/>
          <w:b/>
          <w:bCs/>
          <w:i/>
          <w:iCs/>
          <w:vanish/>
          <w:sz w:val="28"/>
          <w:szCs w:val="28"/>
        </w:rPr>
      </w:pPr>
      <w:bookmarkStart w:id="23" w:name="_Toc2864955"/>
      <w:bookmarkStart w:id="24" w:name="_Toc33611526"/>
      <w:bookmarkStart w:id="25" w:name="_Toc33616971"/>
      <w:bookmarkStart w:id="26" w:name="_Toc34735522"/>
      <w:bookmarkEnd w:id="23"/>
      <w:bookmarkEnd w:id="24"/>
      <w:bookmarkEnd w:id="25"/>
      <w:bookmarkEnd w:id="26"/>
    </w:p>
    <w:p w:rsidR="00144163" w:rsidRPr="00144163" w:rsidRDefault="00144163" w:rsidP="00144163">
      <w:pPr>
        <w:pStyle w:val="ListParagraph"/>
        <w:keepNext/>
        <w:numPr>
          <w:ilvl w:val="1"/>
          <w:numId w:val="5"/>
        </w:numPr>
        <w:spacing w:before="240" w:after="60"/>
        <w:contextualSpacing w:val="0"/>
        <w:outlineLvl w:val="1"/>
        <w:rPr>
          <w:rFonts w:ascii="Cambria" w:hAnsi="Cambria"/>
          <w:b/>
          <w:bCs/>
          <w:i/>
          <w:iCs/>
          <w:vanish/>
          <w:sz w:val="28"/>
          <w:szCs w:val="28"/>
        </w:rPr>
      </w:pPr>
      <w:bookmarkStart w:id="27" w:name="_Toc2864956"/>
      <w:bookmarkStart w:id="28" w:name="_Toc33611527"/>
      <w:bookmarkStart w:id="29" w:name="_Toc33616972"/>
      <w:bookmarkStart w:id="30" w:name="_Toc34735523"/>
      <w:bookmarkEnd w:id="27"/>
      <w:bookmarkEnd w:id="28"/>
      <w:bookmarkEnd w:id="29"/>
      <w:bookmarkEnd w:id="30"/>
    </w:p>
    <w:p w:rsidR="00144163" w:rsidRPr="00144163" w:rsidRDefault="00144163" w:rsidP="00144163">
      <w:pPr>
        <w:pStyle w:val="ListParagraph"/>
        <w:keepNext/>
        <w:numPr>
          <w:ilvl w:val="2"/>
          <w:numId w:val="5"/>
        </w:numPr>
        <w:spacing w:before="240" w:after="60"/>
        <w:ind w:left="720"/>
        <w:contextualSpacing w:val="0"/>
        <w:outlineLvl w:val="2"/>
        <w:rPr>
          <w:rFonts w:ascii="Cambria" w:hAnsi="Cambria"/>
          <w:b/>
          <w:bCs/>
          <w:vanish/>
          <w:sz w:val="26"/>
          <w:szCs w:val="26"/>
        </w:rPr>
      </w:pPr>
      <w:bookmarkStart w:id="31" w:name="_Toc2864957"/>
      <w:bookmarkStart w:id="32" w:name="_Toc33616973"/>
      <w:bookmarkStart w:id="33" w:name="_Toc34735524"/>
      <w:bookmarkEnd w:id="31"/>
      <w:bookmarkEnd w:id="32"/>
      <w:bookmarkEnd w:id="33"/>
    </w:p>
    <w:p w:rsidR="00144163" w:rsidRPr="00144163" w:rsidRDefault="00144163" w:rsidP="00144163">
      <w:pPr>
        <w:pStyle w:val="Heading3"/>
        <w:numPr>
          <w:ilvl w:val="0"/>
          <w:numId w:val="0"/>
        </w:numPr>
        <w:ind w:left="284"/>
        <w:rPr>
          <w:rFonts w:ascii="Candara" w:hAnsi="Candara"/>
          <w:sz w:val="24"/>
        </w:rPr>
      </w:pPr>
      <w:bookmarkStart w:id="34" w:name="_Toc34735525"/>
      <w:r w:rsidRPr="00144163">
        <w:rPr>
          <w:rFonts w:ascii="Candara" w:hAnsi="Candara"/>
          <w:sz w:val="24"/>
        </w:rPr>
        <w:t xml:space="preserve">1.2.2 </w:t>
      </w:r>
      <w:r w:rsidR="00F86DB3">
        <w:rPr>
          <w:rFonts w:ascii="Candara" w:hAnsi="Candara"/>
          <w:sz w:val="24"/>
        </w:rPr>
        <w:t xml:space="preserve">    </w:t>
      </w:r>
      <w:r w:rsidR="008331F0">
        <w:rPr>
          <w:rFonts w:ascii="Candara" w:hAnsi="Candara"/>
          <w:sz w:val="24"/>
        </w:rPr>
        <w:t>Predimenzionirani konj</w:t>
      </w:r>
      <w:bookmarkEnd w:id="34"/>
    </w:p>
    <w:p w:rsidR="008331F0" w:rsidRDefault="008331F0" w:rsidP="008331F0">
      <w:pPr>
        <w:spacing w:before="120"/>
        <w:jc w:val="both"/>
        <w:rPr>
          <w:rFonts w:ascii="Candara" w:hAnsi="Candara"/>
          <w:bCs/>
        </w:rPr>
      </w:pPr>
      <w:r>
        <w:rPr>
          <w:rFonts w:ascii="Candara" w:hAnsi="Candara"/>
          <w:bCs/>
        </w:rPr>
        <w:t>Ciljevi projekta predimenzioniranih tradicijskih dječjih drvenih igračaka su upotpunjenje turističke ponude Marije Bistrice, a krajnji cilj je stvaranje muzeja drvenih igračaka.</w:t>
      </w:r>
    </w:p>
    <w:p w:rsidR="008331F0" w:rsidRPr="00AC3045" w:rsidRDefault="008331F0" w:rsidP="008331F0">
      <w:pPr>
        <w:spacing w:before="120"/>
        <w:jc w:val="both"/>
        <w:rPr>
          <w:rFonts w:ascii="Candara" w:hAnsi="Candara"/>
        </w:rPr>
      </w:pPr>
      <w:r>
        <w:rPr>
          <w:rFonts w:ascii="Candara" w:hAnsi="Candara"/>
          <w:bCs/>
        </w:rPr>
        <w:t>S obzirom na njihovu mobilnost, otvara se mogućnost da se igračke transportiraju po cijeloj državi kao atrakcija na turističkim događanjima vezanih uz promociju kulturne baštine.</w:t>
      </w:r>
    </w:p>
    <w:p w:rsidR="00144163" w:rsidRPr="00144163" w:rsidRDefault="00144163" w:rsidP="00144163">
      <w:pPr>
        <w:jc w:val="both"/>
        <w:rPr>
          <w:rFonts w:ascii="Candara" w:hAnsi="Candara"/>
        </w:rPr>
      </w:pPr>
    </w:p>
    <w:p w:rsidR="00144163" w:rsidRDefault="008331F0" w:rsidP="009F0DB0">
      <w:pPr>
        <w:spacing w:after="120" w:line="276" w:lineRule="auto"/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drawing>
          <wp:inline distT="0" distB="0" distL="0" distR="0" wp14:anchorId="2D969A7C" wp14:editId="05B14B89">
            <wp:extent cx="5090747" cy="28635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2_08494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60" cy="28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63" w:rsidRDefault="00144163" w:rsidP="00144163">
      <w:pPr>
        <w:spacing w:line="276" w:lineRule="auto"/>
        <w:ind w:left="2124"/>
        <w:jc w:val="both"/>
        <w:rPr>
          <w:rFonts w:ascii="Candara" w:hAnsi="Candara"/>
        </w:rPr>
      </w:pPr>
      <w:r>
        <w:rPr>
          <w:rFonts w:ascii="Candara" w:hAnsi="Candara"/>
        </w:rPr>
        <w:t xml:space="preserve">Planirani iznos sredstava: </w:t>
      </w:r>
      <w:r w:rsidR="008331F0">
        <w:rPr>
          <w:rFonts w:ascii="Candara" w:hAnsi="Candara"/>
        </w:rPr>
        <w:t>35</w:t>
      </w:r>
      <w:r w:rsidRPr="00144163">
        <w:rPr>
          <w:rFonts w:ascii="Candara" w:hAnsi="Candara"/>
        </w:rPr>
        <w:t>.</w:t>
      </w:r>
      <w:r w:rsidR="008331F0">
        <w:rPr>
          <w:rFonts w:ascii="Candara" w:hAnsi="Candara"/>
        </w:rPr>
        <w:t>0</w:t>
      </w:r>
      <w:r w:rsidRPr="00144163">
        <w:rPr>
          <w:rFonts w:ascii="Candara" w:hAnsi="Candara"/>
        </w:rPr>
        <w:t>00,00</w:t>
      </w:r>
      <w:r>
        <w:rPr>
          <w:rFonts w:ascii="Candara" w:hAnsi="Candara"/>
        </w:rPr>
        <w:t>kuna</w:t>
      </w:r>
    </w:p>
    <w:p w:rsidR="00144163" w:rsidRDefault="00144163" w:rsidP="00144163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="008331F0">
        <w:rPr>
          <w:rFonts w:ascii="Candara" w:hAnsi="Candara"/>
        </w:rPr>
        <w:t>35.0</w:t>
      </w:r>
      <w:r w:rsidRPr="00144163">
        <w:rPr>
          <w:rFonts w:ascii="Candara" w:hAnsi="Candara"/>
        </w:rPr>
        <w:t>00,00</w:t>
      </w:r>
      <w:r>
        <w:rPr>
          <w:rFonts w:ascii="Candara" w:hAnsi="Candara"/>
        </w:rPr>
        <w:t xml:space="preserve"> kuna </w:t>
      </w:r>
    </w:p>
    <w:p w:rsidR="00144163" w:rsidRDefault="00144163" w:rsidP="00144163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Izvori sredstava: sredstva</w:t>
      </w:r>
      <w:r w:rsidR="008331F0">
        <w:rPr>
          <w:rFonts w:ascii="Candara" w:hAnsi="Candara"/>
        </w:rPr>
        <w:t xml:space="preserve"> dobivena u projektu ROK 4</w:t>
      </w:r>
      <w:r>
        <w:rPr>
          <w:rFonts w:ascii="Candara" w:hAnsi="Candara"/>
        </w:rPr>
        <w:t xml:space="preserve">: </w:t>
      </w:r>
      <w:r w:rsidR="008331F0">
        <w:rPr>
          <w:rFonts w:ascii="Candara" w:hAnsi="Candara"/>
        </w:rPr>
        <w:t>35.00</w:t>
      </w:r>
      <w:r>
        <w:rPr>
          <w:rFonts w:ascii="Candara" w:hAnsi="Candara"/>
        </w:rPr>
        <w:t>0,00 kuna</w:t>
      </w:r>
    </w:p>
    <w:p w:rsidR="008331F0" w:rsidRDefault="008331F0" w:rsidP="009F0DB0">
      <w:pPr>
        <w:spacing w:after="120" w:line="276" w:lineRule="auto"/>
        <w:rPr>
          <w:rFonts w:ascii="Candara" w:hAnsi="Candara"/>
          <w:lang w:eastAsia="en-US"/>
        </w:rPr>
      </w:pPr>
      <w:r w:rsidRPr="008331F0">
        <w:rPr>
          <w:rFonts w:ascii="Candara" w:hAnsi="Candara"/>
          <w:lang w:eastAsia="en-US"/>
        </w:rPr>
        <w:t>(sredstva na deviznom računu)</w:t>
      </w:r>
    </w:p>
    <w:p w:rsidR="008331F0" w:rsidRDefault="004637C2" w:rsidP="004637C2">
      <w:pPr>
        <w:pStyle w:val="Heading3"/>
        <w:numPr>
          <w:ilvl w:val="0"/>
          <w:numId w:val="0"/>
        </w:numPr>
        <w:ind w:left="720"/>
        <w:rPr>
          <w:rFonts w:ascii="Candara" w:hAnsi="Candara"/>
          <w:sz w:val="24"/>
          <w:lang w:eastAsia="en-US"/>
        </w:rPr>
      </w:pPr>
      <w:bookmarkStart w:id="35" w:name="_Toc34735526"/>
      <w:r w:rsidRPr="004637C2">
        <w:rPr>
          <w:rFonts w:ascii="Candara" w:hAnsi="Candara"/>
          <w:sz w:val="24"/>
          <w:lang w:eastAsia="en-US"/>
        </w:rPr>
        <w:t xml:space="preserve">1.2.3 </w:t>
      </w:r>
      <w:r>
        <w:rPr>
          <w:rFonts w:ascii="Candara" w:hAnsi="Candara"/>
          <w:sz w:val="24"/>
          <w:lang w:eastAsia="en-US"/>
        </w:rPr>
        <w:t xml:space="preserve"> </w:t>
      </w:r>
      <w:r w:rsidRPr="004637C2">
        <w:rPr>
          <w:rFonts w:ascii="Candara" w:hAnsi="Candara"/>
          <w:sz w:val="24"/>
          <w:lang w:eastAsia="en-US"/>
        </w:rPr>
        <w:t>Podizanje kvalitete informiranja posjetitelja Marije Bistrice – digitalna info ploča</w:t>
      </w:r>
      <w:bookmarkEnd w:id="35"/>
    </w:p>
    <w:p w:rsidR="004637C2" w:rsidRDefault="004637C2" w:rsidP="004637C2">
      <w:pPr>
        <w:rPr>
          <w:rFonts w:ascii="Candara" w:hAnsi="Candara"/>
          <w:lang w:eastAsia="en-US"/>
        </w:rPr>
      </w:pPr>
    </w:p>
    <w:p w:rsidR="004637C2" w:rsidRPr="004637C2" w:rsidRDefault="004637C2" w:rsidP="004637C2">
      <w:pPr>
        <w:rPr>
          <w:rFonts w:ascii="Candara" w:hAnsi="Candara"/>
          <w:lang w:eastAsia="en-US"/>
        </w:rPr>
      </w:pPr>
      <w:r w:rsidRPr="004637C2">
        <w:rPr>
          <w:rFonts w:ascii="Candara" w:hAnsi="Candara"/>
          <w:lang w:eastAsia="en-US"/>
        </w:rPr>
        <w:t xml:space="preserve">Nakon odabira najpovoljnije ponude, nabavljen je  „TOTEM LCD 55''“ – digitalni totem s jednostranim LCD displeyem 55'', octacore računalo 4mb ram/16 ram memo, komunikacija WiFI i 4G bežićno, tijelo totema od aluminija, zaštita IP65, čelična konstrukcija, stope za prihvat. Za montažu je napravljen betonski temelj cca 0.6m3, te je osigurano stalno napajanje el.energije. </w:t>
      </w:r>
    </w:p>
    <w:p w:rsidR="004637C2" w:rsidRPr="004637C2" w:rsidRDefault="004637C2" w:rsidP="004637C2">
      <w:pPr>
        <w:rPr>
          <w:rFonts w:ascii="Candara" w:hAnsi="Candara"/>
          <w:lang w:eastAsia="en-US"/>
        </w:rPr>
      </w:pPr>
      <w:r w:rsidRPr="004637C2">
        <w:rPr>
          <w:rFonts w:ascii="Candara" w:hAnsi="Candara"/>
          <w:lang w:eastAsia="en-US"/>
        </w:rPr>
        <w:t>Totem je kupljen od tvrtke RINEO DIZAJN d.o.o. iz Zagreba, te je ista odradila i montažu totema.</w:t>
      </w:r>
    </w:p>
    <w:p w:rsidR="004637C2" w:rsidRDefault="004637C2" w:rsidP="004637C2">
      <w:pPr>
        <w:rPr>
          <w:rFonts w:ascii="Candara" w:hAnsi="Candara"/>
        </w:rPr>
      </w:pPr>
      <w:r w:rsidRPr="004637C2">
        <w:rPr>
          <w:rFonts w:ascii="Candara" w:hAnsi="Candara"/>
          <w:lang w:eastAsia="en-US"/>
        </w:rPr>
        <w:t xml:space="preserve">Totem je postavljen 21. </w:t>
      </w:r>
    </w:p>
    <w:p w:rsidR="004637C2" w:rsidRDefault="004637C2" w:rsidP="004637C2">
      <w:pPr>
        <w:rPr>
          <w:rFonts w:ascii="Candara" w:hAnsi="Candara"/>
        </w:rPr>
      </w:pPr>
      <w:r w:rsidRPr="004637C2">
        <w:rPr>
          <w:rFonts w:ascii="Candara" w:hAnsi="Candara"/>
          <w:lang w:eastAsia="en-US"/>
        </w:rPr>
        <w:t>listopada 2019., a u rad je pušten 23. listopada 2019.</w:t>
      </w:r>
      <w:r w:rsidRPr="004637C2">
        <w:rPr>
          <w:rFonts w:ascii="Candara" w:hAnsi="Candara"/>
        </w:rPr>
        <w:t xml:space="preserve"> </w:t>
      </w:r>
    </w:p>
    <w:p w:rsidR="004637C2" w:rsidRDefault="004637C2" w:rsidP="004637C2">
      <w:pPr>
        <w:rPr>
          <w:rFonts w:ascii="Candara" w:hAnsi="Candara"/>
        </w:rPr>
      </w:pPr>
    </w:p>
    <w:p w:rsidR="004637C2" w:rsidRPr="004637C2" w:rsidRDefault="004637C2" w:rsidP="004637C2">
      <w:pPr>
        <w:rPr>
          <w:lang w:eastAsia="en-US"/>
        </w:rPr>
      </w:pPr>
      <w:r>
        <w:rPr>
          <w:rFonts w:ascii="Candara" w:hAnsi="Candara"/>
        </w:rPr>
        <w:t xml:space="preserve">Planirani iznos sredstava: </w:t>
      </w:r>
      <w:r w:rsidRPr="004637C2">
        <w:rPr>
          <w:rFonts w:ascii="Candara" w:hAnsi="Candara"/>
        </w:rPr>
        <w:t>26.093,75</w:t>
      </w:r>
      <w:r>
        <w:rPr>
          <w:rFonts w:ascii="Candara" w:hAnsi="Candara"/>
        </w:rPr>
        <w:t xml:space="preserve"> kuna</w:t>
      </w:r>
    </w:p>
    <w:p w:rsidR="004637C2" w:rsidRDefault="004637C2" w:rsidP="004637C2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Realizirano: </w:t>
      </w:r>
      <w:r w:rsidRPr="004637C2">
        <w:rPr>
          <w:rFonts w:ascii="Candara" w:hAnsi="Candara"/>
        </w:rPr>
        <w:t>26.093,75</w:t>
      </w:r>
      <w:r>
        <w:rPr>
          <w:rFonts w:ascii="Candara" w:hAnsi="Candara"/>
        </w:rPr>
        <w:t xml:space="preserve"> kuna </w:t>
      </w:r>
    </w:p>
    <w:p w:rsidR="004637C2" w:rsidRDefault="004637C2" w:rsidP="004637C2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Izvori sredstava: sredstva dobivena na natječaju HTZ: 9.000,00 kuna</w:t>
      </w:r>
    </w:p>
    <w:p w:rsidR="004637C2" w:rsidRDefault="004637C2" w:rsidP="004637C2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     vlastita sredstva: 17.093,75 kuna</w:t>
      </w:r>
    </w:p>
    <w:p w:rsidR="004637C2" w:rsidRPr="004637C2" w:rsidRDefault="004637C2" w:rsidP="004637C2">
      <w:pPr>
        <w:rPr>
          <w:rFonts w:ascii="Candara" w:hAnsi="Candara"/>
          <w:lang w:eastAsia="en-US"/>
        </w:rPr>
      </w:pPr>
    </w:p>
    <w:p w:rsidR="004637C2" w:rsidRDefault="004637C2" w:rsidP="004637C2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 w:eastAsia="en-US"/>
        </w:rPr>
        <w:lastRenderedPageBreak/>
        <w:drawing>
          <wp:inline distT="0" distB="0" distL="0" distR="0" wp14:anchorId="799875B5" wp14:editId="68E88AC6">
            <wp:extent cx="4204097" cy="2802731"/>
            <wp:effectExtent l="0" t="4128" r="2223" b="2222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041" cy="28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C2" w:rsidRPr="004637C2" w:rsidRDefault="004637C2" w:rsidP="004637C2">
      <w:pPr>
        <w:rPr>
          <w:rFonts w:ascii="Candara" w:hAnsi="Candara"/>
          <w:lang w:eastAsia="en-US"/>
        </w:rPr>
        <w:sectPr w:rsidR="004637C2" w:rsidRPr="004637C2" w:rsidSect="00A40990">
          <w:pgSz w:w="11906" w:h="16838"/>
          <w:pgMar w:top="709" w:right="851" w:bottom="567" w:left="851" w:header="709" w:footer="709" w:gutter="0"/>
          <w:cols w:space="708"/>
          <w:docGrid w:linePitch="360"/>
        </w:sectPr>
      </w:pPr>
    </w:p>
    <w:p w:rsidR="003A4E0C" w:rsidRDefault="003A4E0C" w:rsidP="00FC4CA1">
      <w:pPr>
        <w:spacing w:line="276" w:lineRule="auto"/>
        <w:jc w:val="both"/>
        <w:rPr>
          <w:rFonts w:ascii="Candara" w:hAnsi="Candara"/>
        </w:rPr>
      </w:pPr>
    </w:p>
    <w:p w:rsidR="003A4E0C" w:rsidRPr="003748F3" w:rsidRDefault="003A4E0C" w:rsidP="00FC4CA1">
      <w:pPr>
        <w:spacing w:line="276" w:lineRule="auto"/>
        <w:jc w:val="both"/>
        <w:rPr>
          <w:rFonts w:ascii="Candara" w:hAnsi="Candara"/>
        </w:rPr>
      </w:pPr>
    </w:p>
    <w:p w:rsidR="00A82B1D" w:rsidRPr="00A40990" w:rsidRDefault="00A40990" w:rsidP="00A40990">
      <w:pPr>
        <w:pStyle w:val="Heading1"/>
        <w:numPr>
          <w:ilvl w:val="0"/>
          <w:numId w:val="36"/>
        </w:numPr>
        <w:rPr>
          <w:rFonts w:ascii="Candara" w:hAnsi="Candara"/>
          <w:sz w:val="28"/>
        </w:rPr>
      </w:pPr>
      <w:bookmarkStart w:id="36" w:name="_Toc34735527"/>
      <w:r>
        <w:rPr>
          <w:rFonts w:ascii="Candara" w:hAnsi="Candara"/>
          <w:sz w:val="28"/>
        </w:rPr>
        <w:t>OSV</w:t>
      </w:r>
      <w:r w:rsidR="00F94CA2" w:rsidRPr="00F94CA2">
        <w:rPr>
          <w:rFonts w:ascii="Candara" w:hAnsi="Candara"/>
          <w:sz w:val="28"/>
        </w:rPr>
        <w:t>RT NA POSJEĆENOST MARIJE BISTRICE</w:t>
      </w:r>
      <w:r w:rsidR="008C2443">
        <w:rPr>
          <w:rFonts w:ascii="Candara" w:hAnsi="Candara"/>
          <w:sz w:val="28"/>
        </w:rPr>
        <w:t xml:space="preserve"> U 201</w:t>
      </w:r>
      <w:r w:rsidR="004637C2">
        <w:rPr>
          <w:rFonts w:ascii="Candara" w:hAnsi="Candara"/>
          <w:sz w:val="28"/>
        </w:rPr>
        <w:t>9</w:t>
      </w:r>
      <w:r w:rsidR="008C2443">
        <w:rPr>
          <w:rFonts w:ascii="Candara" w:hAnsi="Candara"/>
          <w:sz w:val="28"/>
        </w:rPr>
        <w:t>.</w:t>
      </w:r>
      <w:bookmarkEnd w:id="36"/>
    </w:p>
    <w:p w:rsidR="00A82B1D" w:rsidRDefault="00A82B1D" w:rsidP="00A82B1D">
      <w:pPr>
        <w:rPr>
          <w:rFonts w:ascii="Candara" w:hAnsi="Candara" w:cs="Calibri"/>
          <w:sz w:val="22"/>
          <w:szCs w:val="22"/>
        </w:rPr>
      </w:pPr>
    </w:p>
    <w:tbl>
      <w:tblPr>
        <w:tblStyle w:val="Tamnatablicareetke5-isticanje11"/>
        <w:tblpPr w:leftFromText="180" w:rightFromText="180" w:vertAnchor="page" w:horzAnchor="page" w:tblpX="1168" w:tblpY="2896"/>
        <w:tblW w:w="7838" w:type="dxa"/>
        <w:tblLook w:val="04A0" w:firstRow="1" w:lastRow="0" w:firstColumn="1" w:lastColumn="0" w:noHBand="0" w:noVBand="1"/>
      </w:tblPr>
      <w:tblGrid>
        <w:gridCol w:w="1442"/>
        <w:gridCol w:w="5020"/>
        <w:gridCol w:w="1376"/>
      </w:tblGrid>
      <w:tr w:rsidR="006E2E48" w:rsidRPr="004E1762" w:rsidTr="006E2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b w:val="0"/>
                <w:bCs w:val="0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Godina</w:t>
            </w:r>
          </w:p>
        </w:tc>
        <w:tc>
          <w:tcPr>
            <w:tcW w:w="5020" w:type="dxa"/>
            <w:noWrap/>
            <w:hideMark/>
          </w:tcPr>
          <w:p w:rsidR="006E2E48" w:rsidRPr="00EA1343" w:rsidRDefault="006E2E48" w:rsidP="006E2E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 w:val="0"/>
                <w:bCs w:val="0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Ukupan broj posjetitelja vjerskog turizma</w:t>
            </w:r>
          </w:p>
        </w:tc>
        <w:tc>
          <w:tcPr>
            <w:tcW w:w="1376" w:type="dxa"/>
            <w:noWrap/>
            <w:hideMark/>
          </w:tcPr>
          <w:p w:rsidR="006E2E48" w:rsidRPr="00EA1343" w:rsidRDefault="006E2E48" w:rsidP="006E2E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 w:val="0"/>
                <w:bCs w:val="0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Strani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1999.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492.100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2000.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530.000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2001.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647.000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2002.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540.000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2003.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705.410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17.103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2004.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728.770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15.620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2005.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715.000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17.480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2006.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766.700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22.620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2007.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800.000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26.000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2008.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803.660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21.300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2009.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894.500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52.500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2010.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863.000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69.500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2011.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943.000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104.000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2012.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919.000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110.200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  <w:hideMark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2013.</w:t>
            </w:r>
          </w:p>
        </w:tc>
        <w:tc>
          <w:tcPr>
            <w:tcW w:w="5020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950.000</w:t>
            </w:r>
          </w:p>
        </w:tc>
        <w:tc>
          <w:tcPr>
            <w:tcW w:w="1376" w:type="dxa"/>
            <w:noWrap/>
            <w:hideMark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166.000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2014.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883.000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127.000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2015.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812.000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130.000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2016.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1.022.300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130.900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2017.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bCs/>
                <w:color w:val="000000"/>
                <w:szCs w:val="22"/>
              </w:rPr>
              <w:t>970.740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129.240</w:t>
            </w:r>
          </w:p>
        </w:tc>
      </w:tr>
      <w:tr w:rsidR="006E2E48" w:rsidRPr="004E1762" w:rsidTr="006E2E4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2018.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Cs/>
                <w:color w:val="000000"/>
                <w:szCs w:val="22"/>
              </w:rPr>
            </w:pPr>
            <w:r w:rsidRPr="004E1762">
              <w:rPr>
                <w:rFonts w:ascii="Candara" w:hAnsi="Candara"/>
                <w:bCs/>
                <w:color w:val="000000"/>
                <w:szCs w:val="22"/>
              </w:rPr>
              <w:t>956.170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121.400</w:t>
            </w:r>
          </w:p>
        </w:tc>
      </w:tr>
      <w:tr w:rsidR="006E2E48" w:rsidRPr="004E1762" w:rsidTr="006E2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noWrap/>
          </w:tcPr>
          <w:p w:rsidR="006E2E48" w:rsidRPr="00EA1343" w:rsidRDefault="006E2E48" w:rsidP="006E2E48">
            <w:pPr>
              <w:jc w:val="center"/>
              <w:rPr>
                <w:rFonts w:ascii="Candara" w:hAnsi="Candara"/>
                <w:color w:val="EEECE1" w:themeColor="background2"/>
                <w:szCs w:val="22"/>
              </w:rPr>
            </w:pPr>
            <w:r w:rsidRPr="00EA1343">
              <w:rPr>
                <w:rFonts w:ascii="Candara" w:hAnsi="Candara"/>
                <w:color w:val="EEECE1" w:themeColor="background2"/>
                <w:szCs w:val="22"/>
              </w:rPr>
              <w:t>2019.</w:t>
            </w:r>
          </w:p>
        </w:tc>
        <w:tc>
          <w:tcPr>
            <w:tcW w:w="5020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bCs/>
                <w:color w:val="000000"/>
                <w:szCs w:val="22"/>
              </w:rPr>
            </w:pPr>
            <w:r w:rsidRPr="004E1762">
              <w:rPr>
                <w:rFonts w:ascii="Candara" w:hAnsi="Candara"/>
                <w:bCs/>
                <w:color w:val="000000"/>
                <w:szCs w:val="22"/>
              </w:rPr>
              <w:t>971.250</w:t>
            </w:r>
          </w:p>
        </w:tc>
        <w:tc>
          <w:tcPr>
            <w:tcW w:w="1376" w:type="dxa"/>
            <w:noWrap/>
          </w:tcPr>
          <w:p w:rsidR="006E2E48" w:rsidRPr="004E1762" w:rsidRDefault="006E2E48" w:rsidP="006E2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color w:val="000000"/>
                <w:szCs w:val="22"/>
              </w:rPr>
            </w:pPr>
            <w:r w:rsidRPr="004E1762">
              <w:rPr>
                <w:rFonts w:ascii="Candara" w:hAnsi="Candara"/>
                <w:color w:val="000000"/>
                <w:szCs w:val="22"/>
              </w:rPr>
              <w:t>125.900</w:t>
            </w:r>
          </w:p>
        </w:tc>
      </w:tr>
    </w:tbl>
    <w:p w:rsidR="006E2E48" w:rsidRDefault="006E2E48" w:rsidP="00A82B1D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Pr="006E2E48" w:rsidRDefault="006E2E48" w:rsidP="006E2E48">
      <w:pPr>
        <w:spacing w:after="200" w:line="276" w:lineRule="auto"/>
        <w:rPr>
          <w:rFonts w:ascii="Candara" w:eastAsiaTheme="minorHAnsi" w:hAnsi="Candara" w:cstheme="minorBidi"/>
          <w:szCs w:val="28"/>
          <w:lang w:eastAsia="en-US"/>
        </w:rPr>
      </w:pPr>
      <w:r w:rsidRPr="006E2E48">
        <w:rPr>
          <w:rFonts w:ascii="Candara" w:eastAsiaTheme="minorHAnsi" w:hAnsi="Candara" w:cstheme="minorBidi"/>
          <w:szCs w:val="28"/>
          <w:lang w:eastAsia="en-US"/>
        </w:rPr>
        <w:t xml:space="preserve">Mariju Bistricu je u 2019. posjetilo 971.250 posjetitelja, od čega 125.900 stranih posjetitelja, što je za 15.080 više nego u 2018. </w:t>
      </w:r>
    </w:p>
    <w:p w:rsid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6E2E48" w:rsidRDefault="006E2E48" w:rsidP="006E2E48">
      <w:pPr>
        <w:rPr>
          <w:rFonts w:ascii="Candara" w:hAnsi="Candara" w:cs="Calibri"/>
          <w:sz w:val="22"/>
          <w:szCs w:val="22"/>
        </w:rPr>
      </w:pPr>
    </w:p>
    <w:p w:rsidR="008C2443" w:rsidRPr="006E2E48" w:rsidRDefault="008C2443" w:rsidP="006E2E48">
      <w:pPr>
        <w:rPr>
          <w:rFonts w:ascii="Candara" w:hAnsi="Candara" w:cs="Calibri"/>
          <w:sz w:val="22"/>
          <w:szCs w:val="22"/>
        </w:rPr>
        <w:sectPr w:rsidR="008C2443" w:rsidRPr="006E2E48" w:rsidSect="006E2E48">
          <w:footerReference w:type="default" r:id="rId47"/>
          <w:pgSz w:w="11906" w:h="16838"/>
          <w:pgMar w:top="709" w:right="851" w:bottom="567" w:left="851" w:header="709" w:footer="709" w:gutter="0"/>
          <w:cols w:space="708"/>
          <w:docGrid w:linePitch="360"/>
        </w:sectPr>
      </w:pPr>
    </w:p>
    <w:p w:rsidR="00A82B1D" w:rsidRPr="003A4E0C" w:rsidRDefault="00F94CA2" w:rsidP="00F94CA2">
      <w:pPr>
        <w:pStyle w:val="Heading1"/>
        <w:numPr>
          <w:ilvl w:val="0"/>
          <w:numId w:val="36"/>
        </w:numPr>
        <w:rPr>
          <w:rFonts w:ascii="Candara" w:hAnsi="Candara"/>
          <w:sz w:val="28"/>
        </w:rPr>
      </w:pPr>
      <w:bookmarkStart w:id="37" w:name="_Toc34735528"/>
      <w:r w:rsidRPr="00F94CA2">
        <w:rPr>
          <w:rFonts w:ascii="Candara" w:hAnsi="Candara"/>
          <w:sz w:val="28"/>
        </w:rPr>
        <w:lastRenderedPageBreak/>
        <w:t>DOLASCI I NOĆENJA TURI</w:t>
      </w:r>
      <w:r>
        <w:rPr>
          <w:rFonts w:ascii="Candara" w:hAnsi="Candara"/>
          <w:sz w:val="28"/>
        </w:rPr>
        <w:t xml:space="preserve">STA PREMA ZEMLJI PREBIVALIŠTA  </w:t>
      </w:r>
      <w:r w:rsidRPr="003A4E0C">
        <w:rPr>
          <w:rFonts w:ascii="Candara" w:hAnsi="Candara"/>
        </w:rPr>
        <w:t xml:space="preserve">OD 01. SIJEČNJA  DO </w:t>
      </w:r>
      <w:r w:rsidR="008C2443">
        <w:rPr>
          <w:rFonts w:ascii="Candara" w:hAnsi="Candara"/>
        </w:rPr>
        <w:t>31. PROSINCA</w:t>
      </w:r>
      <w:r w:rsidRPr="003A4E0C">
        <w:rPr>
          <w:rFonts w:ascii="Candara" w:hAnsi="Candara"/>
        </w:rPr>
        <w:t xml:space="preserve"> 201</w:t>
      </w:r>
      <w:r w:rsidR="006E2E48">
        <w:rPr>
          <w:rFonts w:ascii="Candara" w:hAnsi="Candara"/>
        </w:rPr>
        <w:t>9</w:t>
      </w:r>
      <w:r w:rsidRPr="003A4E0C">
        <w:rPr>
          <w:rFonts w:ascii="Candara" w:hAnsi="Candara"/>
        </w:rPr>
        <w:t>.</w:t>
      </w:r>
      <w:bookmarkEnd w:id="37"/>
    </w:p>
    <w:p w:rsidR="00F94CA2" w:rsidRDefault="00F94CA2" w:rsidP="000C1BB0">
      <w:pPr>
        <w:jc w:val="both"/>
        <w:rPr>
          <w:rFonts w:ascii="Candara" w:hAnsi="Candara"/>
        </w:rPr>
      </w:pPr>
    </w:p>
    <w:tbl>
      <w:tblPr>
        <w:tblW w:w="10598" w:type="dxa"/>
        <w:tblInd w:w="93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6" w:space="0" w:color="4F81BD"/>
          <w:insideV w:val="single" w:sz="6" w:space="0" w:color="4F81BD"/>
        </w:tblBorders>
        <w:tblLook w:val="04A0" w:firstRow="1" w:lastRow="0" w:firstColumn="1" w:lastColumn="0" w:noHBand="0" w:noVBand="1"/>
      </w:tblPr>
      <w:tblGrid>
        <w:gridCol w:w="2858"/>
        <w:gridCol w:w="1780"/>
        <w:gridCol w:w="1260"/>
        <w:gridCol w:w="1440"/>
        <w:gridCol w:w="1660"/>
        <w:gridCol w:w="1600"/>
      </w:tblGrid>
      <w:tr w:rsidR="006E2E48" w:rsidRPr="00EA1343" w:rsidTr="00C3638C">
        <w:trPr>
          <w:trHeight w:val="300"/>
        </w:trPr>
        <w:tc>
          <w:tcPr>
            <w:tcW w:w="2858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Država</w:t>
            </w:r>
          </w:p>
        </w:tc>
        <w:tc>
          <w:tcPr>
            <w:tcW w:w="1780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Dolasci</w:t>
            </w:r>
          </w:p>
        </w:tc>
        <w:tc>
          <w:tcPr>
            <w:tcW w:w="1260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Noćenja</w:t>
            </w:r>
          </w:p>
        </w:tc>
        <w:tc>
          <w:tcPr>
            <w:tcW w:w="1440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Broj turista</w:t>
            </w:r>
          </w:p>
        </w:tc>
        <w:tc>
          <w:tcPr>
            <w:tcW w:w="1660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Udio dolazaka</w:t>
            </w:r>
          </w:p>
        </w:tc>
        <w:tc>
          <w:tcPr>
            <w:tcW w:w="1600" w:type="dxa"/>
            <w:shd w:val="clear" w:color="4F81BD" w:fill="4F81BD"/>
            <w:noWrap/>
            <w:vAlign w:val="center"/>
            <w:hideMark/>
          </w:tcPr>
          <w:p w:rsidR="006E2E48" w:rsidRPr="00EA1343" w:rsidRDefault="006E2E48" w:rsidP="00C3638C">
            <w:pPr>
              <w:jc w:val="center"/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</w:pPr>
            <w:r w:rsidRPr="00EA1343">
              <w:rPr>
                <w:rFonts w:ascii="Candara" w:hAnsi="Candara" w:cs="Tahoma"/>
                <w:b/>
                <w:bCs/>
                <w:color w:val="FFFFFF" w:themeColor="background1"/>
                <w:szCs w:val="20"/>
              </w:rPr>
              <w:t>Udio noćenja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Hrvatska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5.651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9.529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5.662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36,08%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43,11%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Poljska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2.818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2.866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2.822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17,99%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12,96%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Koreja, Republika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2.526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2.555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2.526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16,13%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11,56%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Kina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1.470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1.733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1.470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9,39%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7,84%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Njemačka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620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1.121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655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3,96%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5,07%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Tajvan, Kina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601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738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601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3,84%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3,34%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Slovenija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263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445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263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1,68%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2,01%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Austrija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185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441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187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1,18%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1,99%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Bosna i Hercegovina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164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164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1,05%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1,42%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Francuska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177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0,86%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0,80%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Srbija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0,78%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0,96%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Japan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108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166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108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0,69%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0,75%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Ostale azijske zemlje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0,63%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0,59%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SAD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89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100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89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0,57%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0,45%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Mađarska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0,47%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0,59%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Italija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0,40%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Češka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0,40%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Izrael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0,59%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Slovačka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89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Švicarska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133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0,60%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Belgija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0,35%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Hong Kong, Kina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0,28%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Tajland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0,15%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Rumunjska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0,20%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0,27%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Kanada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0,32%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Španjolska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0,19%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0,14%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Ujedinjena Kraljevina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0,16%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0,24%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Nizozemska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0,16%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0,17%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Albanija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0,15%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0,23%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Kosovo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101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0,46%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Makedonija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83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0,12%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0,38%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Indonezija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0,12%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Australija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0,18%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Bugarska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Crna Gora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0,07%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0,11%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Ukrajina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0,06%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0,43%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Turska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Irska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0,04%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0,05%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Švedska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Portugal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Rusija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0,03%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lastRenderedPageBreak/>
              <w:t>Danska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0,02%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0,02%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Litva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0,02%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Cipar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0,04%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Ostale zemlje Sjeverne Amerike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0,02%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Finska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Meksiko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Bjelorusija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Indija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0,01%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Calibri"/>
                <w:color w:val="000000"/>
                <w:szCs w:val="22"/>
              </w:rPr>
            </w:pPr>
            <w:r w:rsidRPr="004E1762">
              <w:rPr>
                <w:rFonts w:ascii="Candara" w:hAnsi="Candara" w:cs="Calibri"/>
                <w:color w:val="000000"/>
                <w:szCs w:val="22"/>
              </w:rPr>
              <w:t>0,00%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Strani turisti: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10.011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12.577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10.056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63,92%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56,89%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Domaći turisti: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5.651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9.529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5.662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36,08%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43,11%</w:t>
            </w:r>
          </w:p>
        </w:tc>
      </w:tr>
      <w:tr w:rsidR="006E2E48" w:rsidRPr="004E1762" w:rsidTr="00C3638C">
        <w:trPr>
          <w:trHeight w:val="300"/>
        </w:trPr>
        <w:tc>
          <w:tcPr>
            <w:tcW w:w="2858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UKUPNO: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15.662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22.106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15.718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100,00%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6E2E48" w:rsidRPr="004E1762" w:rsidRDefault="006E2E48" w:rsidP="00C3638C">
            <w:pPr>
              <w:jc w:val="right"/>
              <w:rPr>
                <w:rFonts w:ascii="Candara" w:hAnsi="Candara" w:cs="Tahoma"/>
                <w:b/>
                <w:bCs/>
                <w:szCs w:val="20"/>
              </w:rPr>
            </w:pPr>
            <w:r w:rsidRPr="004E1762">
              <w:rPr>
                <w:rFonts w:ascii="Candara" w:hAnsi="Candara" w:cs="Tahoma"/>
                <w:b/>
                <w:bCs/>
                <w:szCs w:val="20"/>
              </w:rPr>
              <w:t>100,00%</w:t>
            </w:r>
          </w:p>
        </w:tc>
      </w:tr>
    </w:tbl>
    <w:p w:rsidR="003A4E0C" w:rsidRDefault="003A4E0C" w:rsidP="000C1BB0">
      <w:pPr>
        <w:jc w:val="both"/>
        <w:rPr>
          <w:rFonts w:ascii="Candara" w:hAnsi="Candara"/>
        </w:rPr>
      </w:pPr>
    </w:p>
    <w:p w:rsidR="006E2E48" w:rsidRDefault="006E2E48" w:rsidP="006E2E48">
      <w:pPr>
        <w:jc w:val="both"/>
        <w:rPr>
          <w:rFonts w:ascii="Candara" w:hAnsi="Candara"/>
        </w:rPr>
      </w:pPr>
      <w:r w:rsidRPr="006A03FF">
        <w:rPr>
          <w:rFonts w:ascii="Candara" w:hAnsi="Candara"/>
        </w:rPr>
        <w:t>U 201</w:t>
      </w:r>
      <w:r>
        <w:rPr>
          <w:rFonts w:ascii="Candara" w:hAnsi="Candara"/>
        </w:rPr>
        <w:t>9</w:t>
      </w:r>
      <w:r w:rsidRPr="006A03FF">
        <w:rPr>
          <w:rFonts w:ascii="Candara" w:hAnsi="Candara"/>
        </w:rPr>
        <w:t xml:space="preserve">.  godini u smještajnim objektima ostvareno je ukupno </w:t>
      </w:r>
      <w:r>
        <w:rPr>
          <w:rFonts w:ascii="Candara" w:hAnsi="Candara"/>
          <w:color w:val="000000"/>
        </w:rPr>
        <w:t>22.106</w:t>
      </w:r>
      <w:r w:rsidRPr="006A03FF"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</w:rPr>
        <w:t xml:space="preserve"> noćenja, te 15.662 </w:t>
      </w:r>
      <w:r w:rsidRPr="006A03FF">
        <w:rPr>
          <w:rFonts w:ascii="Candara" w:hAnsi="Candara"/>
          <w:color w:val="000000"/>
        </w:rPr>
        <w:t>dolazaka</w:t>
      </w:r>
      <w:r>
        <w:rPr>
          <w:rFonts w:ascii="Candara" w:hAnsi="Candara"/>
        </w:rPr>
        <w:t xml:space="preserve">, što  je u odnosu na  2018. godinu povećanje za 1.040 noćenja te 1.232 dolaska. </w:t>
      </w:r>
    </w:p>
    <w:p w:rsidR="006E2E48" w:rsidRDefault="006E2E48" w:rsidP="000C1BB0">
      <w:pPr>
        <w:jc w:val="both"/>
        <w:rPr>
          <w:rFonts w:ascii="Candara" w:hAnsi="Candara"/>
        </w:rPr>
      </w:pPr>
    </w:p>
    <w:p w:rsidR="006E2E48" w:rsidRDefault="006E2E48" w:rsidP="006E2E48">
      <w:pPr>
        <w:jc w:val="both"/>
        <w:rPr>
          <w:rFonts w:ascii="Candara" w:hAnsi="Candara"/>
        </w:rPr>
      </w:pPr>
      <w:r>
        <w:rPr>
          <w:rFonts w:ascii="Candara" w:hAnsi="Candara"/>
        </w:rPr>
        <w:t>Potrebno je istaknuti su otvorene dvije nove kuće za odmor, čime se povećao broj ležajeva u privatnom smještaju za 7 ležajeva.</w:t>
      </w:r>
    </w:p>
    <w:p w:rsidR="008C2443" w:rsidRDefault="008C2443" w:rsidP="000C1BB0">
      <w:pPr>
        <w:jc w:val="both"/>
        <w:rPr>
          <w:rFonts w:ascii="Candara" w:hAnsi="Candara"/>
        </w:rPr>
      </w:pPr>
    </w:p>
    <w:p w:rsidR="006E2E48" w:rsidRPr="006E2E48" w:rsidRDefault="006E2E48" w:rsidP="006E2E48">
      <w:pPr>
        <w:spacing w:after="200" w:line="276" w:lineRule="auto"/>
        <w:rPr>
          <w:rFonts w:ascii="Candara" w:eastAsiaTheme="minorHAnsi" w:hAnsi="Candara" w:cstheme="minorBidi"/>
          <w:szCs w:val="28"/>
          <w:lang w:eastAsia="en-US"/>
        </w:rPr>
      </w:pPr>
      <w:r w:rsidRPr="006E2E48">
        <w:rPr>
          <w:rFonts w:ascii="Candara" w:eastAsiaTheme="minorHAnsi" w:hAnsi="Candara" w:cstheme="minorBidi"/>
          <w:szCs w:val="28"/>
          <w:lang w:eastAsia="en-US"/>
        </w:rPr>
        <w:t>Najviše noćenja ostvarili su Poljaci (2.866) i Koreanci (2.555) čime se nastavlja pozitivan trend dolazaka gostiju iz tih dviju zemalja.</w:t>
      </w: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8C2443" w:rsidRDefault="008C2443" w:rsidP="000C1BB0">
      <w:pPr>
        <w:jc w:val="both"/>
        <w:rPr>
          <w:rFonts w:ascii="Candara" w:hAnsi="Candara"/>
        </w:rPr>
      </w:pPr>
    </w:p>
    <w:p w:rsidR="004C440C" w:rsidRPr="00F94CA2" w:rsidRDefault="00F94CA2" w:rsidP="00F94CA2">
      <w:pPr>
        <w:pStyle w:val="Heading1"/>
        <w:numPr>
          <w:ilvl w:val="0"/>
          <w:numId w:val="36"/>
        </w:numPr>
        <w:rPr>
          <w:rFonts w:ascii="Candara" w:hAnsi="Candara"/>
        </w:rPr>
      </w:pPr>
      <w:bookmarkStart w:id="38" w:name="_Toc34735529"/>
      <w:r w:rsidRPr="00F94CA2">
        <w:rPr>
          <w:rFonts w:ascii="Candara" w:hAnsi="Candara"/>
        </w:rPr>
        <w:lastRenderedPageBreak/>
        <w:t>PRIHODI I RASHODI U R</w:t>
      </w:r>
      <w:r w:rsidR="00047589">
        <w:rPr>
          <w:rFonts w:ascii="Candara" w:hAnsi="Candara"/>
        </w:rPr>
        <w:t xml:space="preserve">AZDOBLJU OD 01.01. DO </w:t>
      </w:r>
      <w:r w:rsidR="008C2443">
        <w:rPr>
          <w:rFonts w:ascii="Candara" w:hAnsi="Candara"/>
        </w:rPr>
        <w:t>31.12</w:t>
      </w:r>
      <w:r w:rsidR="00047589">
        <w:rPr>
          <w:rFonts w:ascii="Candara" w:hAnsi="Candara"/>
        </w:rPr>
        <w:t>.201</w:t>
      </w:r>
      <w:r w:rsidR="00DD772C">
        <w:rPr>
          <w:rFonts w:ascii="Candara" w:hAnsi="Candara"/>
        </w:rPr>
        <w:t>9</w:t>
      </w:r>
      <w:r w:rsidRPr="00F94CA2">
        <w:rPr>
          <w:rFonts w:ascii="Candara" w:hAnsi="Candara"/>
        </w:rPr>
        <w:t>.</w:t>
      </w:r>
      <w:bookmarkEnd w:id="38"/>
    </w:p>
    <w:p w:rsidR="00242105" w:rsidRPr="000C5993" w:rsidRDefault="00242105">
      <w:pPr>
        <w:rPr>
          <w:rFonts w:ascii="Candara" w:hAnsi="Candara"/>
        </w:rPr>
      </w:pPr>
    </w:p>
    <w:tbl>
      <w:tblPr>
        <w:tblW w:w="10560" w:type="dxa"/>
        <w:tblInd w:w="93" w:type="dxa"/>
        <w:tblLook w:val="04A0" w:firstRow="1" w:lastRow="0" w:firstColumn="1" w:lastColumn="0" w:noHBand="0" w:noVBand="1"/>
      </w:tblPr>
      <w:tblGrid>
        <w:gridCol w:w="760"/>
        <w:gridCol w:w="3700"/>
        <w:gridCol w:w="1620"/>
        <w:gridCol w:w="1680"/>
        <w:gridCol w:w="1300"/>
        <w:gridCol w:w="1500"/>
      </w:tblGrid>
      <w:tr w:rsidR="00D625FC" w:rsidRPr="00D625FC" w:rsidTr="00D625FC">
        <w:trPr>
          <w:trHeight w:val="85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RB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PRIHODI PO VRSTAMA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jc w:val="center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PLAN 2019.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jc w:val="center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Ostvareno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31.12.2019.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jc w:val="center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Indeks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plan 2019/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ostvareno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2019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:rsidR="00D625FC" w:rsidRPr="00D625FC" w:rsidRDefault="00D625FC" w:rsidP="00D625FC">
            <w:pPr>
              <w:jc w:val="center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Struktura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Prodaja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robe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pružanje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usluga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320,00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349,00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109,06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Prodaja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suvenira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320,00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349,00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109,06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Pružanje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usluga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boravišne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pristojbe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130.000,00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137.412,19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105,70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13,37%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turističke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članarine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108.000,00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114.711,16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106,21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11,16%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iz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proračuna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općine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/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grada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/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državnog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592.000,00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592.000,00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57,62%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4.1.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programske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aktivnosti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247.000,00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247.000,00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24,04%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4.1.1.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Ljeto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Mariji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Bistrici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100.000,00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100.000,00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9,73%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4.1.2.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Advent u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Mariji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Bistrici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135.000,00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135.000,00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13,14%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4.1.3.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Bistrički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fašinek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12.000,00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12.000,00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1,17%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4.2.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funkcioniranje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turističkog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ureda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340.000,00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340.000,00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33,09%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4.3.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Proračun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županije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0,49%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4.4.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Proračun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države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Inozemne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vlade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međunarodne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organizacije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6.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Trg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.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društva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ostale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pravne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osobe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drugih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aktivnosti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59.260,88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61.063,47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103,04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5,94%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Sufinanciranje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temelju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natječaja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Min.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Turizma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Sufinanciranje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 HTZ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9.000,00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9.000,00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0,88%</w:t>
            </w:r>
          </w:p>
        </w:tc>
      </w:tr>
      <w:tr w:rsidR="00D625FC" w:rsidRPr="00D625FC" w:rsidTr="00D625FC">
        <w:trPr>
          <w:trHeight w:val="48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Sufinanciranje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temelju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natječaja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TZKZŽ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25.000,00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2,43%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Info table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7.6.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Donacije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5.900,00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5.702,59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96,65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0,55%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7.7.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Sponzorstva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5.300,00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7.300,00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137,74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0,71%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7.8.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Sufinanciranje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temelju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programa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HZZ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14.060,88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14.060,88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1,37%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Prijenos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prethodne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godine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Višak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prethodne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godine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ukoliko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je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isti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ostvaren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9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nespomenuti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Bistrička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božićna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tombola,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povrat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sredstava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kupnju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fotoaparat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150.950,00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123.560,86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81,86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12,03%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9.1.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Prihod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aktivnosti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Adventu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110.000,00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116.940,00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106,31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11,38%</w:t>
            </w:r>
          </w:p>
        </w:tc>
      </w:tr>
      <w:tr w:rsidR="00D625FC" w:rsidRPr="00D625FC" w:rsidTr="00D625FC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9.2.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Prihod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Biciklijade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4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Kapelice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1.950,00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1.980,00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101,54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9.3.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Prihod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od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Biciklijade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Selnica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-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Gusakovec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3.000,00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0,29%</w:t>
            </w:r>
          </w:p>
        </w:tc>
      </w:tr>
      <w:tr w:rsidR="00D625FC" w:rsidRPr="00D625FC" w:rsidTr="00D625FC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9.4.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sz w:val="18"/>
                <w:szCs w:val="18"/>
                <w:lang w:val="en-US" w:eastAsia="en-US"/>
              </w:rPr>
              <w:t>prihod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36.000,00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1.640,86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4,56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0,16%</w:t>
            </w:r>
          </w:p>
        </w:tc>
      </w:tr>
      <w:tr w:rsidR="00D625FC" w:rsidRPr="00D625FC" w:rsidTr="00D625FC">
        <w:trPr>
          <w:trHeight w:val="6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SVEUKUPNO PRIHODI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1.040.530,88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1.029.096,68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98,90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100,16%</w:t>
            </w:r>
          </w:p>
        </w:tc>
      </w:tr>
      <w:tr w:rsidR="00D625FC" w:rsidRPr="00D625FC" w:rsidTr="00D625FC">
        <w:trPr>
          <w:trHeight w:val="6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RASHODI PO VRSTAMA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ADMINISTRATIVNI RASHODI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524.108,70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439.315,73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83,82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47,10%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radnike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303.300,00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281.501,45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92,81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30,18%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Neto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plaće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180.000,00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172.503,47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95,84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18,49%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Doprinosi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iz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plaća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porezi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67.000,00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59.151,48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88,29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6,34%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Darovi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djecu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1.800,00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lastRenderedPageBreak/>
              <w:t>1.4.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Darovi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zaposlenima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6.500,00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6.500,00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0,70%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Doprinosi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plaće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48.000,00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41.546,50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86,56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4,45%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ureda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220.808,70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157.814,28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71,47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16,92%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Naknade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troškova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zaposlenima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27.000,00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26.365,03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2,83%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Službena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putovanja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6.000,00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4.712,00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78,53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0,51%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Naknade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prijevoz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14.000,00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15.306,00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109,33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1,64%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Naknade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volonterima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/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studentima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7.000,00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6.347,03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90,67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0,68%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52.500,00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49.511,77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94,31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5,31%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Telefon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Internet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12.000,00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11.735,16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1,26%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Poštarina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1.562,85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52,10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Tekuće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invest.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održavanje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1.356,25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135,63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0,15%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Komunalne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1.457,51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0,16%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Zakupnine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najamnine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oprema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javna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površina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9.000,00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7.150,00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79,44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0,77%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2.2.6.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Intelektualne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ost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.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26.000,00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2,79%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2.2.7.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Ostale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usluge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materijal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energiju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17.808,70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18.067,74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101,45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1,94%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Uredski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materijal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7.476,98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149,54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0,80%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Materija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čišćenje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održavanje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Nabavna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vrijednost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prodaje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suvenira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materijalni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30,20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Energija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8.331,06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83,31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0,89%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2.3.6.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Sitni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materijal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2.108,70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2.108,70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0,23%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2.4.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15.971,26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106,48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1,71%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2.4.1.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Reprezentacija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15.971,26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106,48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1,71%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Financijski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4.000,00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3.902,61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0,42%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2.5.1.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Bankarske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usluge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platni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promet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3.902,61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0,42%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2.6.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rashodi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974,46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64,96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2.7.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Ulaganja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imovinu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103.000,00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43.021,41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41,77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4,61%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2.7.1.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Nabava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dugotrajne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imovine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103.000,00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43.021,41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41,77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4,61%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2.7.2.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Smeđa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signalizacija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DIZAJN VRIJEDNOSTI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450.322,18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444.532,05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98,71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47,66%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1.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Poticanje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sudjelovanje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uređenju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općine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1.412,55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94,17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0,15%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2.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Manifestacije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437.822,18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431.158,44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98,48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46,22%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Kulturno-zabavne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414.322,18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408.122,10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98,50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43,75%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Ljeto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Mariji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Bistrici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160.000,00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831294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</w:t>
            </w:r>
            <w:r w:rsidR="00831294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</w:t>
            </w: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.815,99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98,01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16,81%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2.1.6.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Advent u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Mariji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Bistrici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239.322,18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831294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23</w:t>
            </w:r>
            <w:r w:rsidR="00831294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7</w:t>
            </w: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.397,55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98,78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25,34%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2.1.7.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Bistrički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fašinek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14.908,56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99,39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1,60%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2.1.8.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Bistrička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dobrodošlica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Ostale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manifestacije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21.036,34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2,26%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Potpore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manifestacijama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donacije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2.500,00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2.000,00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0,21%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3.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Novi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proizvodi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11.961,06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108,74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1,28%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3.1.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Programi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11.961,06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108,74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1,28%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3.1.1.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Park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skulptura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-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Centar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posjetitelje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3.1.2.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Obilježavanje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važnih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bistričkih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obljetnica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  <w:t>3.1.3.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  <w:t>Izložba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  <w:t xml:space="preserve"> papa Ivan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  <w:t>Pavao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20"/>
                <w:szCs w:val="20"/>
                <w:lang w:val="en-US" w:eastAsia="en-US"/>
              </w:rPr>
              <w:t xml:space="preserve"> II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3.1.4.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programi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 -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Ljetna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likovna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kolonija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11.961,06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108,74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1,28%</w:t>
            </w:r>
          </w:p>
        </w:tc>
      </w:tr>
      <w:tr w:rsidR="00D625FC" w:rsidRPr="00D625FC" w:rsidTr="00D625FC">
        <w:trPr>
          <w:trHeight w:val="2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Potpora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razvoju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DMK-a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III.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KOMUNIKACIJA VRIJEDNOSTI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23.400,00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17.937,50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76,66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1,92%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Online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komunikacije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6.400,00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4.812,50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75,20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0,52%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Internet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oglašavanje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Internet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stranice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upravljanje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Internet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stranicama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5.400,00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4.812,50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89,12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0,52%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Offline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komunikacije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17.000,00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13.125,00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77,21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1,41%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Oglašavanje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promotivnim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kampanjama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javnog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privatnog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sektora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Oglašavanje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tisku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TV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4.850,00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97,00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0,52%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2.1.2.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Oglašavanje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radiju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Brošure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ostali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tiskani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materijali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13.125,00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119,32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1,41%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Suveniri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 xml:space="preserve"> promo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materijali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2.4.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18"/>
                <w:szCs w:val="18"/>
                <w:lang w:val="en-US" w:eastAsia="en-US"/>
              </w:rPr>
              <w:t>Info table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IV.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DISTRIBUCIJA I PRODAJA VRIJEDNOSTI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Sajmovi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(u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skladu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zakonskim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propisima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propisanim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pravilima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za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sustav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TZ)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Studijska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putovanja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Posebne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prezentacije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INTERNI MARKETING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0,12%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Edukacija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zaposleni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subjekti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javnog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privatnog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sektora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1.100,00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0,12%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Studijska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putovanja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novinara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Posebne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prezentacije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MARKETINŠKA INFRASTRUKTURA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1.600,00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1.621,72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101,36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Proizvodnja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multimedijalnih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materijala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1.600,00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1.621,72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101,36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0,17%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Istraživanje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tržišta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Formiranje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baze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podataka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Suradnja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s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međunarodnim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institucijama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Banka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fotografija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priprema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u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izdavaštvu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Jedinstveni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turistički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informacijski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sustav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prijava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odjava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gostiju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statistika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dr.)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VII.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POSEBNI PROGRAMI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Poticanje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pomaganje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razvoja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turizma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na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područjima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koja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nisu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turistički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razvijena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VIII.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OSTALO (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planovi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razvoja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turizma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strateški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marketing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planovi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ostalo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49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IX.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TRANSFER BORAVIŠNE PRISTOJBE OPĆINI (30%)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31.239,42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89,26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3,35%</w:t>
            </w:r>
          </w:p>
        </w:tc>
      </w:tr>
      <w:tr w:rsidR="00D625FC" w:rsidRPr="00D625FC" w:rsidTr="00D625FC">
        <w:trPr>
          <w:trHeight w:val="48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X.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POKRIVANJE MANJKA IZ PRETHODNE GODINE (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ukoliko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je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isti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ostvaren</w:t>
            </w:r>
            <w:proofErr w:type="spellEnd"/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5.000,00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0,00%</w:t>
            </w:r>
          </w:p>
        </w:tc>
      </w:tr>
      <w:tr w:rsidR="00D625FC" w:rsidRPr="00D625FC" w:rsidTr="00D625FC">
        <w:trPr>
          <w:trHeight w:val="25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XI.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SVEUKUPNO RASHODI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1.040.530,88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935.746,42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89,93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100,32%</w:t>
            </w:r>
          </w:p>
        </w:tc>
      </w:tr>
      <w:tr w:rsidR="00D625FC" w:rsidRPr="00D625FC" w:rsidTr="00D625FC">
        <w:trPr>
          <w:trHeight w:val="9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XII.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PRIJENOS VIŠKA U IDUĆU GODINU - POKRIVANJE MANJKA U IDUĆOJ GODINI (SVEUKUPNI PRIHODI UMANJENI ZA SVEUKUPNE RASHODE)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49.856,55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jc w:val="right"/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93.350,26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:rsidR="00D625FC" w:rsidRPr="00D625FC" w:rsidRDefault="00D625FC" w:rsidP="00D625FC">
            <w:pPr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</w:pPr>
            <w:r w:rsidRPr="00D625FC">
              <w:rPr>
                <w:rFonts w:ascii="Candara" w:hAnsi="Candara" w:cs="Calibr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</w:tbl>
    <w:p w:rsidR="00465C41" w:rsidRPr="000C5993" w:rsidRDefault="003244E8">
      <w:pPr>
        <w:rPr>
          <w:rFonts w:ascii="Candara" w:hAnsi="Candara"/>
        </w:rPr>
      </w:pPr>
      <w:r>
        <w:rPr>
          <w:rFonts w:ascii="Candara" w:hAnsi="Candara"/>
        </w:rPr>
        <w:br w:type="textWrapping" w:clear="all"/>
      </w:r>
      <w:r w:rsidR="0042053F" w:rsidRPr="000C5993">
        <w:rPr>
          <w:rFonts w:ascii="Candara" w:hAnsi="Candara"/>
        </w:rPr>
        <w:tab/>
      </w:r>
      <w:r w:rsidR="0042053F" w:rsidRPr="000C5993">
        <w:rPr>
          <w:rFonts w:ascii="Candara" w:hAnsi="Candara"/>
        </w:rPr>
        <w:tab/>
      </w:r>
      <w:r w:rsidR="0042053F" w:rsidRPr="000C5993">
        <w:rPr>
          <w:rFonts w:ascii="Candara" w:hAnsi="Candara"/>
        </w:rPr>
        <w:tab/>
      </w:r>
      <w:r w:rsidR="0042053F" w:rsidRPr="000C5993">
        <w:rPr>
          <w:rFonts w:ascii="Candara" w:hAnsi="Candara"/>
        </w:rPr>
        <w:tab/>
      </w:r>
    </w:p>
    <w:p w:rsidR="00840850" w:rsidRPr="000C5993" w:rsidRDefault="00840850" w:rsidP="003244E8">
      <w:pPr>
        <w:tabs>
          <w:tab w:val="left" w:pos="1620"/>
        </w:tabs>
        <w:rPr>
          <w:rFonts w:ascii="Candara" w:hAnsi="Candara"/>
        </w:rPr>
      </w:pPr>
      <w:r w:rsidRPr="000C5993">
        <w:rPr>
          <w:rFonts w:ascii="Candara" w:hAnsi="Candara"/>
        </w:rPr>
        <w:t>Financijsko izvješće u razd</w:t>
      </w:r>
      <w:r w:rsidR="00F94CA2">
        <w:rPr>
          <w:rFonts w:ascii="Candara" w:hAnsi="Candara"/>
        </w:rPr>
        <w:t xml:space="preserve">oblju od 01. 01. do </w:t>
      </w:r>
      <w:r w:rsidR="008C2443">
        <w:rPr>
          <w:rFonts w:ascii="Candara" w:hAnsi="Candara"/>
        </w:rPr>
        <w:t>31.12</w:t>
      </w:r>
      <w:r w:rsidR="00F94CA2">
        <w:rPr>
          <w:rFonts w:ascii="Candara" w:hAnsi="Candara"/>
        </w:rPr>
        <w:t>. 201</w:t>
      </w:r>
      <w:r w:rsidR="00DD772C">
        <w:rPr>
          <w:rFonts w:ascii="Candara" w:hAnsi="Candara"/>
        </w:rPr>
        <w:t>9</w:t>
      </w:r>
      <w:r w:rsidRPr="000C5993">
        <w:rPr>
          <w:rFonts w:ascii="Candara" w:hAnsi="Candara"/>
        </w:rPr>
        <w:t>. godinu napravljeno je sukladno propisanom Zakonu o turističkim zajednicama i promicanju hrvatskog turizma (NN 152/08) gdje su prihodi i rashodi iskazani prema načelu novčanog tijeka (primici i izdaci).</w:t>
      </w:r>
    </w:p>
    <w:p w:rsidR="00E9143A" w:rsidRDefault="00E9143A">
      <w:pPr>
        <w:rPr>
          <w:rFonts w:ascii="Candara" w:hAnsi="Candara"/>
        </w:rPr>
      </w:pPr>
    </w:p>
    <w:p w:rsidR="00917D06" w:rsidRDefault="00917D06" w:rsidP="00917D06">
      <w:pPr>
        <w:spacing w:line="276" w:lineRule="auto"/>
        <w:jc w:val="both"/>
        <w:rPr>
          <w:rFonts w:ascii="Candara" w:hAnsi="Candara"/>
        </w:rPr>
      </w:pPr>
      <w:r w:rsidRPr="00917D06">
        <w:rPr>
          <w:rFonts w:ascii="Candara" w:hAnsi="Candara"/>
        </w:rPr>
        <w:t xml:space="preserve">Iz tablice Prihoda i rashoda za </w:t>
      </w:r>
      <w:r>
        <w:rPr>
          <w:rFonts w:ascii="Candara" w:hAnsi="Candara"/>
        </w:rPr>
        <w:t xml:space="preserve">razdoblje od 01. 01. do </w:t>
      </w:r>
      <w:r w:rsidR="008C2443">
        <w:rPr>
          <w:rFonts w:ascii="Candara" w:hAnsi="Candara"/>
        </w:rPr>
        <w:t>31.12.201</w:t>
      </w:r>
      <w:r w:rsidR="00DD772C">
        <w:rPr>
          <w:rFonts w:ascii="Candara" w:hAnsi="Candara"/>
        </w:rPr>
        <w:t>9</w:t>
      </w:r>
      <w:r w:rsidR="008C2443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  <w:r w:rsidRPr="00917D06">
        <w:rPr>
          <w:rFonts w:ascii="Candara" w:hAnsi="Candara"/>
        </w:rPr>
        <w:t xml:space="preserve">vidljivo je da </w:t>
      </w:r>
      <w:r w:rsidR="00CE707E">
        <w:rPr>
          <w:rFonts w:ascii="Candara" w:hAnsi="Candara"/>
        </w:rPr>
        <w:t xml:space="preserve">su prihodi ostvareni </w:t>
      </w:r>
      <w:r w:rsidR="008E19D7">
        <w:rPr>
          <w:rFonts w:ascii="Candara" w:hAnsi="Candara"/>
        </w:rPr>
        <w:t xml:space="preserve"> </w:t>
      </w:r>
      <w:r w:rsidR="00DD772C">
        <w:rPr>
          <w:rFonts w:ascii="Candara" w:hAnsi="Candara"/>
        </w:rPr>
        <w:t>manjem</w:t>
      </w:r>
      <w:r w:rsidR="00191BD7">
        <w:rPr>
          <w:rFonts w:ascii="Candara" w:hAnsi="Candara"/>
        </w:rPr>
        <w:t xml:space="preserve"> iznosu u odnosu na planirano, odnosno ostvareno je </w:t>
      </w:r>
      <w:r w:rsidR="005A5B7A">
        <w:rPr>
          <w:rFonts w:ascii="Candara" w:hAnsi="Candara"/>
        </w:rPr>
        <w:t>1</w:t>
      </w:r>
      <w:r w:rsidR="0070022F">
        <w:rPr>
          <w:rFonts w:ascii="Candara" w:hAnsi="Candara"/>
        </w:rPr>
        <w:t>1</w:t>
      </w:r>
      <w:r w:rsidR="00DD772C">
        <w:rPr>
          <w:rFonts w:ascii="Candara" w:hAnsi="Candara"/>
        </w:rPr>
        <w:t>.</w:t>
      </w:r>
      <w:r w:rsidR="0070022F">
        <w:rPr>
          <w:rFonts w:ascii="Candara" w:hAnsi="Candara"/>
        </w:rPr>
        <w:t>434,20</w:t>
      </w:r>
      <w:r w:rsidR="00191BD7">
        <w:rPr>
          <w:rFonts w:ascii="Candara" w:hAnsi="Candara"/>
        </w:rPr>
        <w:t xml:space="preserve"> kuna </w:t>
      </w:r>
      <w:r w:rsidR="00DD772C">
        <w:rPr>
          <w:rFonts w:ascii="Candara" w:hAnsi="Candara"/>
        </w:rPr>
        <w:t>manje</w:t>
      </w:r>
      <w:r w:rsidR="008E19D7">
        <w:rPr>
          <w:rFonts w:ascii="Candara" w:hAnsi="Candara"/>
        </w:rPr>
        <w:t>.</w:t>
      </w:r>
    </w:p>
    <w:p w:rsidR="00191BD7" w:rsidRDefault="00191BD7" w:rsidP="00917D0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Povećani su prihodi od boravišne pristojbe i članarine, te je ostvaren veći iznos prihoda od donacija i sponzorstava. Također, veći prihodi su </w:t>
      </w:r>
      <w:r w:rsidR="00DD772C">
        <w:rPr>
          <w:rFonts w:ascii="Candara" w:hAnsi="Candara"/>
        </w:rPr>
        <w:t>od organizacije tombole u sklopu „Adventa u Mariji Bistrici“</w:t>
      </w:r>
      <w:r w:rsidR="00170A53">
        <w:rPr>
          <w:rFonts w:ascii="Candara" w:hAnsi="Candara"/>
        </w:rPr>
        <w:t>.</w:t>
      </w:r>
    </w:p>
    <w:p w:rsidR="00170A53" w:rsidRDefault="00170A53" w:rsidP="00917D0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Rashodi u 201</w:t>
      </w:r>
      <w:r w:rsidR="00DD772C">
        <w:rPr>
          <w:rFonts w:ascii="Candara" w:hAnsi="Candara"/>
        </w:rPr>
        <w:t>9</w:t>
      </w:r>
      <w:r>
        <w:rPr>
          <w:rFonts w:ascii="Candara" w:hAnsi="Candara"/>
        </w:rPr>
        <w:t xml:space="preserve">. godini su </w:t>
      </w:r>
      <w:r w:rsidR="00DD772C">
        <w:rPr>
          <w:rFonts w:ascii="Candara" w:hAnsi="Candara"/>
        </w:rPr>
        <w:t xml:space="preserve">manji </w:t>
      </w:r>
      <w:r>
        <w:rPr>
          <w:rFonts w:ascii="Candara" w:hAnsi="Candara"/>
        </w:rPr>
        <w:t xml:space="preserve">od prihoda za </w:t>
      </w:r>
      <w:r w:rsidR="00DD772C">
        <w:rPr>
          <w:rFonts w:ascii="Candara" w:hAnsi="Candara"/>
        </w:rPr>
        <w:t>9</w:t>
      </w:r>
      <w:r w:rsidR="0070022F">
        <w:rPr>
          <w:rFonts w:ascii="Candara" w:hAnsi="Candara"/>
        </w:rPr>
        <w:t>3</w:t>
      </w:r>
      <w:r w:rsidR="00DD772C">
        <w:rPr>
          <w:rFonts w:ascii="Candara" w:hAnsi="Candara"/>
        </w:rPr>
        <w:t>.</w:t>
      </w:r>
      <w:r w:rsidR="0070022F">
        <w:rPr>
          <w:rFonts w:ascii="Candara" w:hAnsi="Candara"/>
        </w:rPr>
        <w:t>350,</w:t>
      </w:r>
      <w:r w:rsidR="00DD772C">
        <w:rPr>
          <w:rFonts w:ascii="Candara" w:hAnsi="Candara"/>
        </w:rPr>
        <w:t>26</w:t>
      </w:r>
      <w:r>
        <w:rPr>
          <w:rFonts w:ascii="Candara" w:hAnsi="Candara"/>
        </w:rPr>
        <w:t xml:space="preserve"> kuna, dok su od planiranih rashoda </w:t>
      </w:r>
      <w:r w:rsidR="00DD772C">
        <w:rPr>
          <w:rFonts w:ascii="Candara" w:hAnsi="Candara"/>
        </w:rPr>
        <w:t>manji</w:t>
      </w:r>
      <w:r>
        <w:rPr>
          <w:rFonts w:ascii="Candara" w:hAnsi="Candara"/>
        </w:rPr>
        <w:t xml:space="preserve"> za </w:t>
      </w:r>
      <w:r w:rsidR="00DD772C">
        <w:rPr>
          <w:rFonts w:ascii="Candara" w:hAnsi="Candara"/>
        </w:rPr>
        <w:t>10</w:t>
      </w:r>
      <w:r w:rsidR="0070022F">
        <w:rPr>
          <w:rFonts w:ascii="Candara" w:hAnsi="Candara"/>
        </w:rPr>
        <w:t>4</w:t>
      </w:r>
      <w:r w:rsidR="00DD772C">
        <w:rPr>
          <w:rFonts w:ascii="Candara" w:hAnsi="Candara"/>
        </w:rPr>
        <w:t>.</w:t>
      </w:r>
      <w:r w:rsidR="0070022F">
        <w:rPr>
          <w:rFonts w:ascii="Candara" w:hAnsi="Candara"/>
        </w:rPr>
        <w:t>784,46</w:t>
      </w:r>
      <w:r>
        <w:rPr>
          <w:rFonts w:ascii="Candara" w:hAnsi="Candara"/>
        </w:rPr>
        <w:t xml:space="preserve"> kuna</w:t>
      </w:r>
      <w:r w:rsidR="00D625FC">
        <w:rPr>
          <w:rFonts w:ascii="Candara" w:hAnsi="Candara"/>
        </w:rPr>
        <w:t>, čime je nastao višak prihoda od 93.350,26 kuna, odnosno nakon pokrivanja manjka iz prethodnih godina, višak prihoda za prijenos u slje</w:t>
      </w:r>
      <w:r w:rsidR="005A5B7A">
        <w:rPr>
          <w:rFonts w:ascii="Candara" w:hAnsi="Candara"/>
        </w:rPr>
        <w:t>d</w:t>
      </w:r>
      <w:r w:rsidR="00D625FC">
        <w:rPr>
          <w:rFonts w:ascii="Candara" w:hAnsi="Candara"/>
        </w:rPr>
        <w:t>eću poslovnu godinu iznosi 43.493,71 kune</w:t>
      </w:r>
      <w:r>
        <w:rPr>
          <w:rFonts w:ascii="Candara" w:hAnsi="Candara"/>
        </w:rPr>
        <w:t xml:space="preserve">.  </w:t>
      </w:r>
    </w:p>
    <w:p w:rsidR="00170A53" w:rsidRDefault="00170A53" w:rsidP="00917D06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Rashodi su prvenstveno povećani zbog </w:t>
      </w:r>
      <w:r w:rsidR="002E2A89">
        <w:rPr>
          <w:rFonts w:ascii="Candara" w:hAnsi="Candara"/>
        </w:rPr>
        <w:t>povećanja</w:t>
      </w:r>
      <w:r>
        <w:rPr>
          <w:rFonts w:ascii="Candara" w:hAnsi="Candara"/>
        </w:rPr>
        <w:t xml:space="preserve"> </w:t>
      </w:r>
      <w:r w:rsidR="002E2A89">
        <w:rPr>
          <w:rFonts w:ascii="Candara" w:hAnsi="Candara"/>
        </w:rPr>
        <w:t>troškova</w:t>
      </w:r>
      <w:r>
        <w:rPr>
          <w:rFonts w:ascii="Candara" w:hAnsi="Candara"/>
        </w:rPr>
        <w:t xml:space="preserve"> manifestacij</w:t>
      </w:r>
      <w:r w:rsidR="002E2A89">
        <w:rPr>
          <w:rFonts w:ascii="Candara" w:hAnsi="Candara"/>
        </w:rPr>
        <w:t>a</w:t>
      </w:r>
      <w:r>
        <w:rPr>
          <w:rFonts w:ascii="Candara" w:hAnsi="Candara"/>
        </w:rPr>
        <w:t xml:space="preserve">, a kojim se podigla kvaliteta i posjećenost istih. </w:t>
      </w:r>
    </w:p>
    <w:p w:rsidR="00D625FC" w:rsidRDefault="00D625FC" w:rsidP="00917D06">
      <w:pPr>
        <w:spacing w:line="276" w:lineRule="auto"/>
        <w:jc w:val="both"/>
        <w:rPr>
          <w:rFonts w:ascii="Candara" w:hAnsi="Candara"/>
        </w:rPr>
      </w:pPr>
    </w:p>
    <w:p w:rsidR="00917D06" w:rsidRDefault="00917D06" w:rsidP="00917D06">
      <w:pPr>
        <w:spacing w:line="276" w:lineRule="auto"/>
        <w:jc w:val="both"/>
        <w:rPr>
          <w:rFonts w:ascii="Candara" w:hAnsi="Candara"/>
        </w:rPr>
      </w:pPr>
    </w:p>
    <w:p w:rsidR="00330EF4" w:rsidRDefault="00330EF4" w:rsidP="00917D06">
      <w:pPr>
        <w:spacing w:line="276" w:lineRule="auto"/>
        <w:jc w:val="both"/>
        <w:rPr>
          <w:rFonts w:ascii="Candara" w:hAnsi="Candara"/>
        </w:rPr>
      </w:pPr>
    </w:p>
    <w:p w:rsidR="00E54B28" w:rsidRPr="00A12D02" w:rsidRDefault="00E54B28" w:rsidP="00E54B28">
      <w:pPr>
        <w:rPr>
          <w:rFonts w:ascii="Candara" w:hAnsi="Candara"/>
          <w:b/>
        </w:rPr>
      </w:pPr>
      <w:r w:rsidRPr="00A12D02">
        <w:rPr>
          <w:rFonts w:ascii="Candara" w:hAnsi="Candara"/>
          <w:b/>
        </w:rPr>
        <w:t>Stanje na računima 01.01. 201</w:t>
      </w:r>
      <w:r w:rsidR="00DD772C">
        <w:rPr>
          <w:rFonts w:ascii="Candara" w:hAnsi="Candara"/>
          <w:b/>
        </w:rPr>
        <w:t>9</w:t>
      </w:r>
      <w:r w:rsidRPr="00A12D02">
        <w:rPr>
          <w:rFonts w:ascii="Candara" w:hAnsi="Candara"/>
          <w:b/>
        </w:rPr>
        <w:t>.</w:t>
      </w:r>
    </w:p>
    <w:p w:rsidR="00E54B28" w:rsidRPr="00A12D02" w:rsidRDefault="00E54B28" w:rsidP="00E54B28">
      <w:pPr>
        <w:rPr>
          <w:rFonts w:ascii="Candara" w:hAnsi="Candara"/>
          <w:b/>
        </w:rPr>
      </w:pP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 xml:space="preserve">Žiroračun ZABA </w:t>
      </w:r>
      <w:r w:rsidRPr="00A12D02">
        <w:rPr>
          <w:rFonts w:ascii="Candara" w:hAnsi="Candara"/>
        </w:rPr>
        <w:tab/>
        <w:t>1</w:t>
      </w:r>
      <w:r w:rsidRPr="00A12D02">
        <w:rPr>
          <w:rFonts w:ascii="Candara" w:eastAsia="ArialMT" w:hAnsi="Candara" w:cs="ArialMT"/>
        </w:rPr>
        <w:t xml:space="preserve">35.266,19 – od čega 37.300,00 kuna je uplata od prodanih tombola, a 10.600,00 su uplate sponzora </w:t>
      </w:r>
      <w:r>
        <w:rPr>
          <w:rFonts w:ascii="Candara" w:eastAsia="ArialMT" w:hAnsi="Candara" w:cs="ArialMT"/>
        </w:rPr>
        <w:t>i</w:t>
      </w:r>
      <w:r w:rsidRPr="00A12D02">
        <w:rPr>
          <w:rFonts w:ascii="Candara" w:eastAsia="ArialMT" w:hAnsi="Candara" w:cs="ArialMT"/>
        </w:rPr>
        <w:t xml:space="preserve"> donator</w:t>
      </w:r>
      <w:r>
        <w:rPr>
          <w:rFonts w:ascii="Candara" w:eastAsia="ArialMT" w:hAnsi="Candara" w:cs="ArialMT"/>
        </w:rPr>
        <w:t>a</w:t>
      </w:r>
      <w:r w:rsidRPr="00A12D02">
        <w:rPr>
          <w:rFonts w:ascii="Candara" w:eastAsia="ArialMT" w:hAnsi="Candara" w:cs="ArialMT"/>
        </w:rPr>
        <w:t xml:space="preserve"> za “Advent u Mariji Bistrici”</w:t>
      </w: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>Devizni ZABA</w:t>
      </w:r>
      <w:r w:rsidRPr="00A12D02">
        <w:rPr>
          <w:rFonts w:ascii="Candara" w:hAnsi="Candara"/>
        </w:rPr>
        <w:tab/>
      </w:r>
      <w:r w:rsidRPr="00A12D02">
        <w:rPr>
          <w:rFonts w:ascii="Candara" w:hAnsi="Candara"/>
        </w:rPr>
        <w:tab/>
      </w:r>
      <w:r w:rsidRPr="00A12D02">
        <w:rPr>
          <w:rFonts w:ascii="Candara" w:eastAsia="ArialMT" w:hAnsi="Candara" w:cs="ArialMT"/>
        </w:rPr>
        <w:t>11.946,63</w:t>
      </w:r>
      <w:r w:rsidRPr="00A12D02">
        <w:rPr>
          <w:rFonts w:ascii="Candara" w:hAnsi="Candara"/>
        </w:rPr>
        <w:t xml:space="preserve">= </w:t>
      </w:r>
      <w:r>
        <w:rPr>
          <w:rFonts w:ascii="Candara" w:hAnsi="Candara"/>
        </w:rPr>
        <w:t>88.643,99</w:t>
      </w:r>
      <w:r w:rsidRPr="00A12D02">
        <w:rPr>
          <w:rFonts w:ascii="Candara" w:hAnsi="Candara"/>
        </w:rPr>
        <w:tab/>
      </w: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 xml:space="preserve">Blagajna </w:t>
      </w:r>
      <w:r w:rsidRPr="00A12D02">
        <w:rPr>
          <w:rFonts w:ascii="Candara" w:hAnsi="Candara"/>
        </w:rPr>
        <w:tab/>
        <w:t xml:space="preserve">                1.505,84</w:t>
      </w:r>
      <w:r w:rsidRPr="00A12D02">
        <w:rPr>
          <w:rFonts w:ascii="Candara" w:hAnsi="Candara"/>
        </w:rPr>
        <w:tab/>
      </w:r>
    </w:p>
    <w:p w:rsidR="00DD772C" w:rsidRDefault="00DD772C" w:rsidP="00DD772C">
      <w:pPr>
        <w:rPr>
          <w:rFonts w:ascii="Candara" w:hAnsi="Candara"/>
          <w:b/>
        </w:rPr>
      </w:pPr>
      <w:r w:rsidRPr="00A12D02">
        <w:rPr>
          <w:rFonts w:ascii="Candara" w:hAnsi="Candara"/>
          <w:b/>
        </w:rPr>
        <w:t xml:space="preserve">Ukupno </w:t>
      </w:r>
      <w:r w:rsidRPr="00A12D02">
        <w:rPr>
          <w:rFonts w:ascii="Candara" w:hAnsi="Candara"/>
          <w:b/>
        </w:rPr>
        <w:tab/>
        <w:t xml:space="preserve">            225.416,02</w:t>
      </w:r>
    </w:p>
    <w:p w:rsidR="00E54B28" w:rsidRPr="00A12D02" w:rsidRDefault="00E54B28" w:rsidP="00E54B28">
      <w:pPr>
        <w:rPr>
          <w:rFonts w:ascii="Candara" w:hAnsi="Candara"/>
          <w:b/>
        </w:rPr>
      </w:pPr>
    </w:p>
    <w:p w:rsidR="00E54B28" w:rsidRPr="00A12D02" w:rsidRDefault="00E54B28" w:rsidP="00E54B28">
      <w:pPr>
        <w:rPr>
          <w:rFonts w:ascii="Candara" w:hAnsi="Candara"/>
          <w:b/>
        </w:rPr>
      </w:pPr>
    </w:p>
    <w:p w:rsidR="00E54B28" w:rsidRPr="00A12D02" w:rsidRDefault="000135A2" w:rsidP="00E54B28">
      <w:pPr>
        <w:rPr>
          <w:rFonts w:ascii="Candara" w:hAnsi="Candara"/>
          <w:b/>
        </w:rPr>
      </w:pPr>
      <w:r w:rsidRPr="00A12D02">
        <w:rPr>
          <w:rFonts w:ascii="Candara" w:hAnsi="Candara"/>
          <w:b/>
        </w:rPr>
        <w:t xml:space="preserve">Stanje na računima </w:t>
      </w:r>
      <w:r w:rsidR="008C2443" w:rsidRPr="00A12D02">
        <w:rPr>
          <w:rFonts w:ascii="Candara" w:hAnsi="Candara"/>
          <w:b/>
        </w:rPr>
        <w:t>31.12</w:t>
      </w:r>
      <w:r w:rsidRPr="00A12D02">
        <w:rPr>
          <w:rFonts w:ascii="Candara" w:hAnsi="Candara"/>
          <w:b/>
        </w:rPr>
        <w:t>. 201</w:t>
      </w:r>
      <w:r w:rsidR="00DD772C">
        <w:rPr>
          <w:rFonts w:ascii="Candara" w:hAnsi="Candara"/>
          <w:b/>
        </w:rPr>
        <w:t>9</w:t>
      </w:r>
      <w:r w:rsidR="00E54B28" w:rsidRPr="00A12D02">
        <w:rPr>
          <w:rFonts w:ascii="Candara" w:hAnsi="Candara"/>
          <w:b/>
        </w:rPr>
        <w:t>.</w:t>
      </w: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 xml:space="preserve">Žiroračun ZABA </w:t>
      </w:r>
      <w:r w:rsidRPr="00A12D02">
        <w:rPr>
          <w:rFonts w:ascii="Candara" w:hAnsi="Candara"/>
        </w:rPr>
        <w:tab/>
      </w:r>
      <w:r w:rsidR="00C3638C" w:rsidRPr="00C3638C">
        <w:rPr>
          <w:rFonts w:ascii="Candara" w:hAnsi="Candara"/>
        </w:rPr>
        <w:t>182.856,26</w:t>
      </w:r>
      <w:r w:rsidR="00C3638C">
        <w:rPr>
          <w:rFonts w:ascii="Candara" w:hAnsi="Candara"/>
        </w:rPr>
        <w:t xml:space="preserve"> – od čega je 38.660,00 kuna uplata od tombola, a </w:t>
      </w:r>
      <w:r w:rsidR="00B40F4D">
        <w:rPr>
          <w:rFonts w:ascii="Candara" w:hAnsi="Candara"/>
        </w:rPr>
        <w:t>11.000,00 uplata od sponzora</w:t>
      </w: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>Devizni ZABA</w:t>
      </w:r>
      <w:r w:rsidRPr="00A12D02">
        <w:rPr>
          <w:rFonts w:ascii="Candara" w:hAnsi="Candara"/>
        </w:rPr>
        <w:tab/>
      </w:r>
      <w:r w:rsidRPr="00A12D02">
        <w:rPr>
          <w:rFonts w:ascii="Candara" w:hAnsi="Candara"/>
        </w:rPr>
        <w:tab/>
      </w:r>
      <w:r w:rsidR="00C3638C" w:rsidRPr="00C3638C">
        <w:rPr>
          <w:rFonts w:ascii="Candara" w:hAnsi="Candara"/>
        </w:rPr>
        <w:t>7.172,28</w:t>
      </w:r>
      <w:r w:rsidR="00C3638C">
        <w:rPr>
          <w:rFonts w:ascii="Candara" w:hAnsi="Candara"/>
        </w:rPr>
        <w:t xml:space="preserve"> </w:t>
      </w:r>
      <w:r w:rsidRPr="00A12D02">
        <w:rPr>
          <w:rFonts w:ascii="Candara" w:hAnsi="Candara"/>
        </w:rPr>
        <w:t xml:space="preserve">= </w:t>
      </w:r>
      <w:r w:rsidR="00C3638C">
        <w:rPr>
          <w:rFonts w:ascii="Candara" w:hAnsi="Candara"/>
        </w:rPr>
        <w:t>53.361,76</w:t>
      </w:r>
    </w:p>
    <w:p w:rsidR="00DD772C" w:rsidRPr="00A12D02" w:rsidRDefault="00DD772C" w:rsidP="00DD772C">
      <w:pPr>
        <w:rPr>
          <w:rFonts w:ascii="Candara" w:hAnsi="Candara"/>
        </w:rPr>
      </w:pPr>
      <w:r w:rsidRPr="00A12D02">
        <w:rPr>
          <w:rFonts w:ascii="Candara" w:hAnsi="Candara"/>
        </w:rPr>
        <w:t xml:space="preserve">Blagajna </w:t>
      </w:r>
      <w:r w:rsidRPr="00A12D02">
        <w:rPr>
          <w:rFonts w:ascii="Candara" w:hAnsi="Candara"/>
        </w:rPr>
        <w:tab/>
      </w:r>
      <w:r w:rsidRPr="00A12D02">
        <w:rPr>
          <w:rFonts w:ascii="Candara" w:hAnsi="Candara"/>
        </w:rPr>
        <w:tab/>
      </w:r>
      <w:r w:rsidR="00B40F4D">
        <w:rPr>
          <w:rFonts w:ascii="Candara" w:hAnsi="Candara"/>
        </w:rPr>
        <w:t xml:space="preserve">    1.053,28</w:t>
      </w:r>
    </w:p>
    <w:p w:rsidR="00DD772C" w:rsidRPr="00A12D02" w:rsidRDefault="00DD772C" w:rsidP="00DD772C">
      <w:pPr>
        <w:rPr>
          <w:rFonts w:ascii="Candara" w:hAnsi="Candara"/>
          <w:b/>
        </w:rPr>
      </w:pPr>
      <w:r w:rsidRPr="00A12D02">
        <w:rPr>
          <w:rFonts w:ascii="Candara" w:hAnsi="Candara"/>
          <w:b/>
        </w:rPr>
        <w:t xml:space="preserve">Ukupno </w:t>
      </w:r>
      <w:r w:rsidRPr="00A12D02">
        <w:rPr>
          <w:rFonts w:ascii="Candara" w:hAnsi="Candara"/>
          <w:b/>
        </w:rPr>
        <w:tab/>
        <w:t xml:space="preserve">             </w:t>
      </w:r>
      <w:r w:rsidR="00B40F4D">
        <w:rPr>
          <w:rFonts w:ascii="Candara" w:hAnsi="Candara"/>
          <w:b/>
        </w:rPr>
        <w:t>237.271,30</w:t>
      </w:r>
    </w:p>
    <w:p w:rsidR="00E54B28" w:rsidRPr="00A12D02" w:rsidRDefault="00E54B28" w:rsidP="00E54B28">
      <w:pPr>
        <w:rPr>
          <w:rFonts w:ascii="Candara" w:hAnsi="Candara"/>
        </w:rPr>
      </w:pPr>
    </w:p>
    <w:p w:rsidR="00465C41" w:rsidRPr="00A12D02" w:rsidRDefault="00465C41">
      <w:pPr>
        <w:rPr>
          <w:rFonts w:ascii="Candara" w:hAnsi="Candara"/>
        </w:rPr>
      </w:pPr>
    </w:p>
    <w:p w:rsidR="000135A2" w:rsidRPr="00A12D02" w:rsidRDefault="000135A2">
      <w:pPr>
        <w:rPr>
          <w:rFonts w:ascii="Candara" w:hAnsi="Candara"/>
        </w:rPr>
      </w:pPr>
    </w:p>
    <w:p w:rsidR="00723CA9" w:rsidRPr="00A12D02" w:rsidRDefault="00723CA9">
      <w:pPr>
        <w:rPr>
          <w:rFonts w:ascii="Candara" w:hAnsi="Candara"/>
        </w:rPr>
      </w:pPr>
    </w:p>
    <w:p w:rsidR="000135A2" w:rsidRPr="00A12D02" w:rsidRDefault="000135A2">
      <w:pPr>
        <w:rPr>
          <w:rFonts w:ascii="Candara" w:hAnsi="Candara"/>
        </w:rPr>
      </w:pPr>
    </w:p>
    <w:p w:rsidR="00F009E7" w:rsidRPr="00A12D02" w:rsidRDefault="00682552" w:rsidP="00521D9A">
      <w:pPr>
        <w:spacing w:line="360" w:lineRule="auto"/>
        <w:ind w:left="7080"/>
        <w:rPr>
          <w:rFonts w:ascii="Candara" w:hAnsi="Candara"/>
        </w:rPr>
      </w:pPr>
      <w:r w:rsidRPr="00A12D02">
        <w:rPr>
          <w:rFonts w:ascii="Candara" w:hAnsi="Candara"/>
        </w:rPr>
        <w:t>Predsjednik</w:t>
      </w:r>
      <w:r w:rsidR="0042053F" w:rsidRPr="00A12D02">
        <w:rPr>
          <w:rFonts w:ascii="Candara" w:hAnsi="Candara"/>
        </w:rPr>
        <w:t>:</w:t>
      </w:r>
    </w:p>
    <w:p w:rsidR="00223751" w:rsidRPr="00A12D02" w:rsidRDefault="00682552" w:rsidP="00170A53">
      <w:pPr>
        <w:spacing w:line="360" w:lineRule="auto"/>
        <w:ind w:left="6372" w:firstLine="708"/>
        <w:rPr>
          <w:rFonts w:ascii="Candara" w:hAnsi="Candara"/>
        </w:rPr>
      </w:pPr>
      <w:r w:rsidRPr="00A12D02">
        <w:rPr>
          <w:rFonts w:ascii="Candara" w:hAnsi="Candara"/>
        </w:rPr>
        <w:t>Josip M</w:t>
      </w:r>
      <w:r w:rsidR="00F009E7" w:rsidRPr="00A12D02">
        <w:rPr>
          <w:rFonts w:ascii="Candara" w:hAnsi="Candara"/>
        </w:rPr>
        <w:t>i</w:t>
      </w:r>
      <w:r w:rsidRPr="00A12D02">
        <w:rPr>
          <w:rFonts w:ascii="Candara" w:hAnsi="Candara"/>
        </w:rPr>
        <w:t xml:space="preserve">lički, </w:t>
      </w:r>
      <w:r w:rsidR="00196979" w:rsidRPr="00A12D02">
        <w:rPr>
          <w:rFonts w:ascii="Candara" w:hAnsi="Candara"/>
        </w:rPr>
        <w:t>ing</w:t>
      </w:r>
      <w:r w:rsidRPr="00A12D02">
        <w:rPr>
          <w:rFonts w:ascii="Candara" w:hAnsi="Candara"/>
        </w:rPr>
        <w:t>.</w:t>
      </w:r>
      <w:r w:rsidR="00423F69" w:rsidRPr="00A12D02">
        <w:rPr>
          <w:rFonts w:ascii="Candara" w:hAnsi="Candara"/>
        </w:rPr>
        <w:t xml:space="preserve">   </w:t>
      </w:r>
    </w:p>
    <w:sectPr w:rsidR="00223751" w:rsidRPr="00A12D02" w:rsidSect="0049504C">
      <w:footerReference w:type="default" r:id="rId48"/>
      <w:pgSz w:w="11906" w:h="16838"/>
      <w:pgMar w:top="568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38C" w:rsidRDefault="00C3638C">
      <w:r>
        <w:separator/>
      </w:r>
    </w:p>
  </w:endnote>
  <w:endnote w:type="continuationSeparator" w:id="0">
    <w:p w:rsidR="00C3638C" w:rsidRDefault="00C36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38C" w:rsidRDefault="00C3638C" w:rsidP="00596E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C3638C" w:rsidRDefault="00C3638C" w:rsidP="00FD78B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449934"/>
      <w:docPartObj>
        <w:docPartGallery w:val="Page Numbers (Bottom of Page)"/>
        <w:docPartUnique/>
      </w:docPartObj>
    </w:sdtPr>
    <w:sdtEndPr/>
    <w:sdtContent>
      <w:p w:rsidR="00C3638C" w:rsidRDefault="00C3638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227">
          <w:rPr>
            <w:noProof/>
          </w:rPr>
          <w:t>1</w:t>
        </w:r>
        <w:r>
          <w:fldChar w:fldCharType="end"/>
        </w:r>
      </w:p>
    </w:sdtContent>
  </w:sdt>
  <w:p w:rsidR="00C3638C" w:rsidRDefault="00C3638C" w:rsidP="00FD78B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4470576"/>
      <w:docPartObj>
        <w:docPartGallery w:val="Page Numbers (Bottom of Page)"/>
        <w:docPartUnique/>
      </w:docPartObj>
    </w:sdtPr>
    <w:sdtEndPr/>
    <w:sdtContent>
      <w:p w:rsidR="00C3638C" w:rsidRDefault="00C3638C" w:rsidP="00613524">
        <w:pPr>
          <w:pStyle w:val="Footer"/>
          <w:ind w:left="5376" w:firstLine="4536"/>
          <w:jc w:val="center"/>
        </w:pPr>
        <w:r>
          <w:t>5</w:t>
        </w:r>
      </w:p>
    </w:sdtContent>
  </w:sdt>
  <w:p w:rsidR="00C3638C" w:rsidRDefault="00C3638C" w:rsidP="00FD78B9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57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638C" w:rsidRDefault="00C363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2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3638C" w:rsidRDefault="00C3638C" w:rsidP="00FD78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38C" w:rsidRDefault="00C3638C">
      <w:r>
        <w:separator/>
      </w:r>
    </w:p>
  </w:footnote>
  <w:footnote w:type="continuationSeparator" w:id="0">
    <w:p w:rsidR="00C3638C" w:rsidRDefault="00C36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3FB5"/>
    <w:multiLevelType w:val="multilevel"/>
    <w:tmpl w:val="AC7E06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4C815BB"/>
    <w:multiLevelType w:val="multilevel"/>
    <w:tmpl w:val="77383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4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67624F"/>
    <w:multiLevelType w:val="multilevel"/>
    <w:tmpl w:val="7C3A57E6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2A74F2B"/>
    <w:multiLevelType w:val="multilevel"/>
    <w:tmpl w:val="15F6E5E4"/>
    <w:lvl w:ilvl="0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4F3E6B"/>
    <w:multiLevelType w:val="multilevel"/>
    <w:tmpl w:val="1BEC6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6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58B1F1F"/>
    <w:multiLevelType w:val="multilevel"/>
    <w:tmpl w:val="2A0E9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5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8FF2A04"/>
    <w:multiLevelType w:val="hybridMultilevel"/>
    <w:tmpl w:val="48ECFB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76C93"/>
    <w:multiLevelType w:val="multilevel"/>
    <w:tmpl w:val="16C29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CAC1CD8"/>
    <w:multiLevelType w:val="hybridMultilevel"/>
    <w:tmpl w:val="6AF21D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D137A"/>
    <w:multiLevelType w:val="multilevel"/>
    <w:tmpl w:val="4F8AC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4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0842CB1"/>
    <w:multiLevelType w:val="multilevel"/>
    <w:tmpl w:val="465CA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3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16F4C7F"/>
    <w:multiLevelType w:val="hybridMultilevel"/>
    <w:tmpl w:val="BDDE73B4"/>
    <w:lvl w:ilvl="0" w:tplc="BD8C26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0525B"/>
    <w:multiLevelType w:val="multilevel"/>
    <w:tmpl w:val="D3AE3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2.4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44F1955"/>
    <w:multiLevelType w:val="hybridMultilevel"/>
    <w:tmpl w:val="DAD0EABC"/>
    <w:lvl w:ilvl="0" w:tplc="6554A5F2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5E5A42"/>
    <w:multiLevelType w:val="multilevel"/>
    <w:tmpl w:val="041A001F"/>
    <w:styleLink w:val="Stil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AE6674A"/>
    <w:multiLevelType w:val="hybridMultilevel"/>
    <w:tmpl w:val="A98AB5C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037E5F"/>
    <w:multiLevelType w:val="multilevel"/>
    <w:tmpl w:val="422E6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5C053F7"/>
    <w:multiLevelType w:val="hybridMultilevel"/>
    <w:tmpl w:val="A1421122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A234A0"/>
    <w:multiLevelType w:val="hybridMultilevel"/>
    <w:tmpl w:val="158290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0C76F0"/>
    <w:multiLevelType w:val="multilevel"/>
    <w:tmpl w:val="E4D69C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5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1D6821"/>
    <w:multiLevelType w:val="multilevel"/>
    <w:tmpl w:val="6958C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187279C"/>
    <w:multiLevelType w:val="hybridMultilevel"/>
    <w:tmpl w:val="29E488A6"/>
    <w:lvl w:ilvl="0" w:tplc="6EB231AE">
      <w:start w:val="18"/>
      <w:numFmt w:val="bullet"/>
      <w:lvlText w:val="-"/>
      <w:lvlJc w:val="left"/>
      <w:pPr>
        <w:ind w:left="405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418B404D"/>
    <w:multiLevelType w:val="multilevel"/>
    <w:tmpl w:val="03D6AC0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44BF1205"/>
    <w:multiLevelType w:val="hybridMultilevel"/>
    <w:tmpl w:val="78A833B2"/>
    <w:lvl w:ilvl="0" w:tplc="BD8C26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F5109"/>
    <w:multiLevelType w:val="multilevel"/>
    <w:tmpl w:val="71F2C3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0B02D39"/>
    <w:multiLevelType w:val="multilevel"/>
    <w:tmpl w:val="FF760A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B545DA0"/>
    <w:multiLevelType w:val="hybridMultilevel"/>
    <w:tmpl w:val="29F4CF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213425"/>
    <w:multiLevelType w:val="hybridMultilevel"/>
    <w:tmpl w:val="6E10BD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73766"/>
    <w:multiLevelType w:val="multilevel"/>
    <w:tmpl w:val="4BF2D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C8E48B4"/>
    <w:multiLevelType w:val="multilevel"/>
    <w:tmpl w:val="DBCE2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D4F4EBE"/>
    <w:multiLevelType w:val="multilevel"/>
    <w:tmpl w:val="A6940A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3777614"/>
    <w:multiLevelType w:val="hybridMultilevel"/>
    <w:tmpl w:val="F3722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9815C4"/>
    <w:multiLevelType w:val="multilevel"/>
    <w:tmpl w:val="5D0883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2.2."/>
      <w:lvlJc w:val="left"/>
      <w:pPr>
        <w:ind w:left="1224" w:hanging="504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66848FD"/>
    <w:multiLevelType w:val="multilevel"/>
    <w:tmpl w:val="A1B8A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B2931E8"/>
    <w:multiLevelType w:val="multilevel"/>
    <w:tmpl w:val="CDA617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2.1."/>
      <w:lvlJc w:val="left"/>
      <w:pPr>
        <w:ind w:left="1224" w:hanging="504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C5C2E06"/>
    <w:multiLevelType w:val="hybridMultilevel"/>
    <w:tmpl w:val="A88C9C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30"/>
  </w:num>
  <w:num w:numId="4">
    <w:abstractNumId w:val="14"/>
  </w:num>
  <w:num w:numId="5">
    <w:abstractNumId w:val="2"/>
  </w:num>
  <w:num w:numId="6">
    <w:abstractNumId w:val="28"/>
  </w:num>
  <w:num w:numId="7">
    <w:abstractNumId w:val="32"/>
  </w:num>
  <w:num w:numId="8">
    <w:abstractNumId w:val="16"/>
  </w:num>
  <w:num w:numId="9">
    <w:abstractNumId w:val="34"/>
  </w:num>
  <w:num w:numId="10">
    <w:abstractNumId w:val="33"/>
  </w:num>
  <w:num w:numId="11">
    <w:abstractNumId w:val="20"/>
  </w:num>
  <w:num w:numId="12">
    <w:abstractNumId w:val="12"/>
  </w:num>
  <w:num w:numId="13">
    <w:abstractNumId w:val="25"/>
  </w:num>
  <w:num w:numId="14">
    <w:abstractNumId w:val="10"/>
  </w:num>
  <w:num w:numId="15">
    <w:abstractNumId w:val="1"/>
  </w:num>
  <w:num w:numId="16">
    <w:abstractNumId w:val="9"/>
  </w:num>
  <w:num w:numId="17">
    <w:abstractNumId w:val="19"/>
  </w:num>
  <w:num w:numId="18">
    <w:abstractNumId w:val="5"/>
  </w:num>
  <w:num w:numId="19">
    <w:abstractNumId w:val="4"/>
  </w:num>
  <w:num w:numId="20">
    <w:abstractNumId w:val="7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22"/>
  </w:num>
  <w:num w:numId="24">
    <w:abstractNumId w:val="23"/>
  </w:num>
  <w:num w:numId="25">
    <w:abstractNumId w:val="11"/>
  </w:num>
  <w:num w:numId="26">
    <w:abstractNumId w:val="8"/>
  </w:num>
  <w:num w:numId="27">
    <w:abstractNumId w:val="13"/>
  </w:num>
  <w:num w:numId="28">
    <w:abstractNumId w:val="31"/>
  </w:num>
  <w:num w:numId="29">
    <w:abstractNumId w:val="24"/>
  </w:num>
  <w:num w:numId="30">
    <w:abstractNumId w:val="29"/>
  </w:num>
  <w:num w:numId="31">
    <w:abstractNumId w:val="6"/>
  </w:num>
  <w:num w:numId="32">
    <w:abstractNumId w:val="26"/>
  </w:num>
  <w:num w:numId="33">
    <w:abstractNumId w:val="27"/>
  </w:num>
  <w:num w:numId="34">
    <w:abstractNumId w:val="35"/>
  </w:num>
  <w:num w:numId="35">
    <w:abstractNumId w:val="18"/>
  </w:num>
  <w:num w:numId="36">
    <w:abstractNumId w:val="0"/>
  </w:num>
  <w:num w:numId="37">
    <w:abstractNumId w:val="2"/>
  </w:num>
  <w:num w:numId="38">
    <w:abstractNumId w:val="2"/>
  </w:num>
  <w:num w:numId="39">
    <w:abstractNumId w:val="2"/>
  </w:num>
  <w:num w:numId="40">
    <w:abstractNumId w:val="21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129">
      <o:colormru v:ext="edit" colors="#3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1C"/>
    <w:rsid w:val="00000941"/>
    <w:rsid w:val="00001060"/>
    <w:rsid w:val="00012695"/>
    <w:rsid w:val="000135A2"/>
    <w:rsid w:val="000144CB"/>
    <w:rsid w:val="00015EC1"/>
    <w:rsid w:val="0002362C"/>
    <w:rsid w:val="00025345"/>
    <w:rsid w:val="00027D55"/>
    <w:rsid w:val="00030657"/>
    <w:rsid w:val="000307D6"/>
    <w:rsid w:val="000315AB"/>
    <w:rsid w:val="00032AE6"/>
    <w:rsid w:val="00034454"/>
    <w:rsid w:val="000419B7"/>
    <w:rsid w:val="00043637"/>
    <w:rsid w:val="00045D66"/>
    <w:rsid w:val="00046A38"/>
    <w:rsid w:val="00047362"/>
    <w:rsid w:val="00047589"/>
    <w:rsid w:val="00050546"/>
    <w:rsid w:val="00060626"/>
    <w:rsid w:val="000618D6"/>
    <w:rsid w:val="00062AF2"/>
    <w:rsid w:val="0007077E"/>
    <w:rsid w:val="00070C07"/>
    <w:rsid w:val="00073B3B"/>
    <w:rsid w:val="00073EAA"/>
    <w:rsid w:val="0007542F"/>
    <w:rsid w:val="00080FFB"/>
    <w:rsid w:val="0008404E"/>
    <w:rsid w:val="0008466F"/>
    <w:rsid w:val="00094EF2"/>
    <w:rsid w:val="000A171F"/>
    <w:rsid w:val="000A2733"/>
    <w:rsid w:val="000A520B"/>
    <w:rsid w:val="000A5CB4"/>
    <w:rsid w:val="000A667A"/>
    <w:rsid w:val="000B0D52"/>
    <w:rsid w:val="000B14DE"/>
    <w:rsid w:val="000C036A"/>
    <w:rsid w:val="000C1BB0"/>
    <w:rsid w:val="000C2BA8"/>
    <w:rsid w:val="000C3CDA"/>
    <w:rsid w:val="000C5993"/>
    <w:rsid w:val="000C6DDF"/>
    <w:rsid w:val="000D1587"/>
    <w:rsid w:val="000D1A65"/>
    <w:rsid w:val="000D3FC3"/>
    <w:rsid w:val="000D4E22"/>
    <w:rsid w:val="000D5AE2"/>
    <w:rsid w:val="000D74EC"/>
    <w:rsid w:val="000E3535"/>
    <w:rsid w:val="000E4BA6"/>
    <w:rsid w:val="000E6E70"/>
    <w:rsid w:val="000F0883"/>
    <w:rsid w:val="000F1F75"/>
    <w:rsid w:val="000F37AE"/>
    <w:rsid w:val="000F5A47"/>
    <w:rsid w:val="001008AD"/>
    <w:rsid w:val="00100A0D"/>
    <w:rsid w:val="0010323E"/>
    <w:rsid w:val="001038D9"/>
    <w:rsid w:val="00103F48"/>
    <w:rsid w:val="001105F2"/>
    <w:rsid w:val="0011134E"/>
    <w:rsid w:val="00123DCB"/>
    <w:rsid w:val="00124E9F"/>
    <w:rsid w:val="00126A47"/>
    <w:rsid w:val="001275E8"/>
    <w:rsid w:val="00130A7C"/>
    <w:rsid w:val="00130EA6"/>
    <w:rsid w:val="001330C2"/>
    <w:rsid w:val="00135622"/>
    <w:rsid w:val="00136E1B"/>
    <w:rsid w:val="00142154"/>
    <w:rsid w:val="00144163"/>
    <w:rsid w:val="00152D64"/>
    <w:rsid w:val="0015444F"/>
    <w:rsid w:val="00161BD9"/>
    <w:rsid w:val="001622CB"/>
    <w:rsid w:val="0016270F"/>
    <w:rsid w:val="00165181"/>
    <w:rsid w:val="001676BC"/>
    <w:rsid w:val="00170A53"/>
    <w:rsid w:val="00171ACD"/>
    <w:rsid w:val="00172FA0"/>
    <w:rsid w:val="00173F36"/>
    <w:rsid w:val="001820B0"/>
    <w:rsid w:val="00191BD7"/>
    <w:rsid w:val="001929F1"/>
    <w:rsid w:val="001943E5"/>
    <w:rsid w:val="00196979"/>
    <w:rsid w:val="001A3593"/>
    <w:rsid w:val="001B0136"/>
    <w:rsid w:val="001B0674"/>
    <w:rsid w:val="001B10D7"/>
    <w:rsid w:val="001B164F"/>
    <w:rsid w:val="001B609B"/>
    <w:rsid w:val="001C3064"/>
    <w:rsid w:val="001C55D3"/>
    <w:rsid w:val="001D2F9B"/>
    <w:rsid w:val="001D52D4"/>
    <w:rsid w:val="001D7590"/>
    <w:rsid w:val="001E0AE4"/>
    <w:rsid w:val="001E6BCB"/>
    <w:rsid w:val="001F162B"/>
    <w:rsid w:val="001F1EFB"/>
    <w:rsid w:val="001F1F37"/>
    <w:rsid w:val="001F49C1"/>
    <w:rsid w:val="001F4DC2"/>
    <w:rsid w:val="001F5DFB"/>
    <w:rsid w:val="00205C5E"/>
    <w:rsid w:val="00206474"/>
    <w:rsid w:val="00207C33"/>
    <w:rsid w:val="0021078D"/>
    <w:rsid w:val="00210D73"/>
    <w:rsid w:val="00211FED"/>
    <w:rsid w:val="00213550"/>
    <w:rsid w:val="00215D6B"/>
    <w:rsid w:val="00223751"/>
    <w:rsid w:val="00224124"/>
    <w:rsid w:val="0022435F"/>
    <w:rsid w:val="00232FC0"/>
    <w:rsid w:val="00233AD8"/>
    <w:rsid w:val="00234104"/>
    <w:rsid w:val="0023426C"/>
    <w:rsid w:val="00237BA0"/>
    <w:rsid w:val="00242105"/>
    <w:rsid w:val="002564D5"/>
    <w:rsid w:val="002567CF"/>
    <w:rsid w:val="00257E98"/>
    <w:rsid w:val="00260126"/>
    <w:rsid w:val="00263B94"/>
    <w:rsid w:val="00271A1C"/>
    <w:rsid w:val="00276498"/>
    <w:rsid w:val="002774CF"/>
    <w:rsid w:val="002849D2"/>
    <w:rsid w:val="00285B41"/>
    <w:rsid w:val="00290034"/>
    <w:rsid w:val="00294E67"/>
    <w:rsid w:val="00296B5C"/>
    <w:rsid w:val="002A0414"/>
    <w:rsid w:val="002A63B8"/>
    <w:rsid w:val="002B4215"/>
    <w:rsid w:val="002C04F7"/>
    <w:rsid w:val="002D02B4"/>
    <w:rsid w:val="002D4309"/>
    <w:rsid w:val="002D493D"/>
    <w:rsid w:val="002D554B"/>
    <w:rsid w:val="002E2A89"/>
    <w:rsid w:val="002E2E7F"/>
    <w:rsid w:val="002F0BC9"/>
    <w:rsid w:val="002F0D11"/>
    <w:rsid w:val="002F639D"/>
    <w:rsid w:val="002F6E11"/>
    <w:rsid w:val="00302162"/>
    <w:rsid w:val="0030453E"/>
    <w:rsid w:val="003047F0"/>
    <w:rsid w:val="00305D06"/>
    <w:rsid w:val="00306637"/>
    <w:rsid w:val="00312227"/>
    <w:rsid w:val="0031616B"/>
    <w:rsid w:val="00320544"/>
    <w:rsid w:val="00323031"/>
    <w:rsid w:val="003244E8"/>
    <w:rsid w:val="0032523C"/>
    <w:rsid w:val="00330EF4"/>
    <w:rsid w:val="00331568"/>
    <w:rsid w:val="00331DC2"/>
    <w:rsid w:val="00331FC3"/>
    <w:rsid w:val="0033593C"/>
    <w:rsid w:val="00335E0E"/>
    <w:rsid w:val="003454B2"/>
    <w:rsid w:val="0035022A"/>
    <w:rsid w:val="00353D86"/>
    <w:rsid w:val="00357AB8"/>
    <w:rsid w:val="00361BFE"/>
    <w:rsid w:val="003678CC"/>
    <w:rsid w:val="00371432"/>
    <w:rsid w:val="00371D78"/>
    <w:rsid w:val="003738FC"/>
    <w:rsid w:val="003748F3"/>
    <w:rsid w:val="0037546E"/>
    <w:rsid w:val="0038477D"/>
    <w:rsid w:val="003850A0"/>
    <w:rsid w:val="003867F9"/>
    <w:rsid w:val="00396CAC"/>
    <w:rsid w:val="003A4E0C"/>
    <w:rsid w:val="003A652E"/>
    <w:rsid w:val="003A6E8F"/>
    <w:rsid w:val="003A7F13"/>
    <w:rsid w:val="003B7D0A"/>
    <w:rsid w:val="003C1F36"/>
    <w:rsid w:val="003C7128"/>
    <w:rsid w:val="003D16D5"/>
    <w:rsid w:val="003D4E73"/>
    <w:rsid w:val="003D5301"/>
    <w:rsid w:val="003E7220"/>
    <w:rsid w:val="003F120B"/>
    <w:rsid w:val="003F4681"/>
    <w:rsid w:val="003F6420"/>
    <w:rsid w:val="004052ED"/>
    <w:rsid w:val="00407500"/>
    <w:rsid w:val="004127CE"/>
    <w:rsid w:val="004138FD"/>
    <w:rsid w:val="004163F7"/>
    <w:rsid w:val="00417C02"/>
    <w:rsid w:val="0042053F"/>
    <w:rsid w:val="004224B6"/>
    <w:rsid w:val="004235F7"/>
    <w:rsid w:val="00423F69"/>
    <w:rsid w:val="004273A5"/>
    <w:rsid w:val="00434FFC"/>
    <w:rsid w:val="00435AFA"/>
    <w:rsid w:val="004363BF"/>
    <w:rsid w:val="004420B0"/>
    <w:rsid w:val="004424B3"/>
    <w:rsid w:val="004456A5"/>
    <w:rsid w:val="00451BD2"/>
    <w:rsid w:val="00452B10"/>
    <w:rsid w:val="00452F08"/>
    <w:rsid w:val="0045504F"/>
    <w:rsid w:val="004637C2"/>
    <w:rsid w:val="00465C41"/>
    <w:rsid w:val="00474E55"/>
    <w:rsid w:val="00475178"/>
    <w:rsid w:val="00480777"/>
    <w:rsid w:val="004850D3"/>
    <w:rsid w:val="0048780C"/>
    <w:rsid w:val="004878CE"/>
    <w:rsid w:val="00493D77"/>
    <w:rsid w:val="0049504C"/>
    <w:rsid w:val="004A101B"/>
    <w:rsid w:val="004A267D"/>
    <w:rsid w:val="004A7245"/>
    <w:rsid w:val="004A7C9B"/>
    <w:rsid w:val="004B1196"/>
    <w:rsid w:val="004B25A2"/>
    <w:rsid w:val="004B277C"/>
    <w:rsid w:val="004B6541"/>
    <w:rsid w:val="004B6CB3"/>
    <w:rsid w:val="004B7100"/>
    <w:rsid w:val="004C0E23"/>
    <w:rsid w:val="004C440C"/>
    <w:rsid w:val="004C610B"/>
    <w:rsid w:val="004C65EF"/>
    <w:rsid w:val="004C6EA4"/>
    <w:rsid w:val="004D59E1"/>
    <w:rsid w:val="004D724A"/>
    <w:rsid w:val="004E6B64"/>
    <w:rsid w:val="004F12CB"/>
    <w:rsid w:val="00504BE2"/>
    <w:rsid w:val="00506044"/>
    <w:rsid w:val="0051498A"/>
    <w:rsid w:val="00516508"/>
    <w:rsid w:val="00517A16"/>
    <w:rsid w:val="0052154F"/>
    <w:rsid w:val="00521D9A"/>
    <w:rsid w:val="00522E38"/>
    <w:rsid w:val="00523BE8"/>
    <w:rsid w:val="0052755A"/>
    <w:rsid w:val="005318B8"/>
    <w:rsid w:val="00531B56"/>
    <w:rsid w:val="0053395D"/>
    <w:rsid w:val="00543F37"/>
    <w:rsid w:val="00544232"/>
    <w:rsid w:val="00544D04"/>
    <w:rsid w:val="00552231"/>
    <w:rsid w:val="00553FFF"/>
    <w:rsid w:val="0055626A"/>
    <w:rsid w:val="00557361"/>
    <w:rsid w:val="005679B9"/>
    <w:rsid w:val="005767FA"/>
    <w:rsid w:val="0058410C"/>
    <w:rsid w:val="00590657"/>
    <w:rsid w:val="005951E6"/>
    <w:rsid w:val="00596E98"/>
    <w:rsid w:val="005975FD"/>
    <w:rsid w:val="00597ECE"/>
    <w:rsid w:val="005A0633"/>
    <w:rsid w:val="005A36FA"/>
    <w:rsid w:val="005A388B"/>
    <w:rsid w:val="005A5B7A"/>
    <w:rsid w:val="005A7763"/>
    <w:rsid w:val="005B0D1F"/>
    <w:rsid w:val="005B4749"/>
    <w:rsid w:val="005C0B9A"/>
    <w:rsid w:val="005C1A78"/>
    <w:rsid w:val="005C44A8"/>
    <w:rsid w:val="005D048B"/>
    <w:rsid w:val="005D0569"/>
    <w:rsid w:val="005D344D"/>
    <w:rsid w:val="005E3D86"/>
    <w:rsid w:val="005E3DA5"/>
    <w:rsid w:val="005E428D"/>
    <w:rsid w:val="005E441D"/>
    <w:rsid w:val="005F7E8D"/>
    <w:rsid w:val="006037F8"/>
    <w:rsid w:val="0061162D"/>
    <w:rsid w:val="00613524"/>
    <w:rsid w:val="00627A09"/>
    <w:rsid w:val="0063299D"/>
    <w:rsid w:val="00632EE3"/>
    <w:rsid w:val="00633847"/>
    <w:rsid w:val="006432BB"/>
    <w:rsid w:val="006446D7"/>
    <w:rsid w:val="006453D6"/>
    <w:rsid w:val="0064586E"/>
    <w:rsid w:val="006716EE"/>
    <w:rsid w:val="0067264C"/>
    <w:rsid w:val="0067570F"/>
    <w:rsid w:val="00680207"/>
    <w:rsid w:val="00680A87"/>
    <w:rsid w:val="00682552"/>
    <w:rsid w:val="00683101"/>
    <w:rsid w:val="00684408"/>
    <w:rsid w:val="0068551C"/>
    <w:rsid w:val="006939C0"/>
    <w:rsid w:val="00694D85"/>
    <w:rsid w:val="006A20D5"/>
    <w:rsid w:val="006A593C"/>
    <w:rsid w:val="006B4614"/>
    <w:rsid w:val="006B511F"/>
    <w:rsid w:val="006B7182"/>
    <w:rsid w:val="006B7E64"/>
    <w:rsid w:val="006C69B1"/>
    <w:rsid w:val="006D32BF"/>
    <w:rsid w:val="006D5379"/>
    <w:rsid w:val="006E2E48"/>
    <w:rsid w:val="006E374F"/>
    <w:rsid w:val="006E3986"/>
    <w:rsid w:val="006E7F9B"/>
    <w:rsid w:val="006F1D48"/>
    <w:rsid w:val="006F3DAC"/>
    <w:rsid w:val="006F5408"/>
    <w:rsid w:val="006F5436"/>
    <w:rsid w:val="006F55A1"/>
    <w:rsid w:val="0070022F"/>
    <w:rsid w:val="00702DD1"/>
    <w:rsid w:val="00703DBC"/>
    <w:rsid w:val="00705CE5"/>
    <w:rsid w:val="007100FA"/>
    <w:rsid w:val="00710943"/>
    <w:rsid w:val="0071457E"/>
    <w:rsid w:val="00723CA9"/>
    <w:rsid w:val="00727D72"/>
    <w:rsid w:val="00730190"/>
    <w:rsid w:val="0073094F"/>
    <w:rsid w:val="00731355"/>
    <w:rsid w:val="00740652"/>
    <w:rsid w:val="00741998"/>
    <w:rsid w:val="00743FCD"/>
    <w:rsid w:val="00744643"/>
    <w:rsid w:val="00750006"/>
    <w:rsid w:val="007554FD"/>
    <w:rsid w:val="00757DD1"/>
    <w:rsid w:val="007605B0"/>
    <w:rsid w:val="00760DDF"/>
    <w:rsid w:val="007677FA"/>
    <w:rsid w:val="0077387E"/>
    <w:rsid w:val="00775B5E"/>
    <w:rsid w:val="00776D81"/>
    <w:rsid w:val="007804CE"/>
    <w:rsid w:val="007821FC"/>
    <w:rsid w:val="00782578"/>
    <w:rsid w:val="007915AA"/>
    <w:rsid w:val="00792D11"/>
    <w:rsid w:val="00793111"/>
    <w:rsid w:val="0079426E"/>
    <w:rsid w:val="007B0C9A"/>
    <w:rsid w:val="007B1AB3"/>
    <w:rsid w:val="007B225A"/>
    <w:rsid w:val="007B5996"/>
    <w:rsid w:val="007B5CB7"/>
    <w:rsid w:val="007C1D3C"/>
    <w:rsid w:val="007C2CF1"/>
    <w:rsid w:val="007C522D"/>
    <w:rsid w:val="007C7CD2"/>
    <w:rsid w:val="007D1BB2"/>
    <w:rsid w:val="007D37F9"/>
    <w:rsid w:val="007D4AD7"/>
    <w:rsid w:val="007D74A1"/>
    <w:rsid w:val="007D7845"/>
    <w:rsid w:val="007E51EC"/>
    <w:rsid w:val="007E561C"/>
    <w:rsid w:val="007E6FFA"/>
    <w:rsid w:val="007F2BA5"/>
    <w:rsid w:val="007F3293"/>
    <w:rsid w:val="0080044B"/>
    <w:rsid w:val="00806964"/>
    <w:rsid w:val="00811226"/>
    <w:rsid w:val="0081175D"/>
    <w:rsid w:val="00812E65"/>
    <w:rsid w:val="00813A0F"/>
    <w:rsid w:val="00821336"/>
    <w:rsid w:val="008216F7"/>
    <w:rsid w:val="008233FF"/>
    <w:rsid w:val="00823C33"/>
    <w:rsid w:val="00831294"/>
    <w:rsid w:val="008331F0"/>
    <w:rsid w:val="00840635"/>
    <w:rsid w:val="00840850"/>
    <w:rsid w:val="00843504"/>
    <w:rsid w:val="0084388B"/>
    <w:rsid w:val="00845801"/>
    <w:rsid w:val="00847C7A"/>
    <w:rsid w:val="00850CEC"/>
    <w:rsid w:val="00852851"/>
    <w:rsid w:val="00861118"/>
    <w:rsid w:val="008641CC"/>
    <w:rsid w:val="00866737"/>
    <w:rsid w:val="00873E0D"/>
    <w:rsid w:val="00874A07"/>
    <w:rsid w:val="00880982"/>
    <w:rsid w:val="008815A4"/>
    <w:rsid w:val="008851C9"/>
    <w:rsid w:val="00885800"/>
    <w:rsid w:val="00887400"/>
    <w:rsid w:val="00891686"/>
    <w:rsid w:val="00892658"/>
    <w:rsid w:val="00893A5C"/>
    <w:rsid w:val="00895E65"/>
    <w:rsid w:val="00896CEB"/>
    <w:rsid w:val="008A1443"/>
    <w:rsid w:val="008A489C"/>
    <w:rsid w:val="008A6ADB"/>
    <w:rsid w:val="008B0349"/>
    <w:rsid w:val="008B4119"/>
    <w:rsid w:val="008B425C"/>
    <w:rsid w:val="008B7828"/>
    <w:rsid w:val="008C0898"/>
    <w:rsid w:val="008C08B3"/>
    <w:rsid w:val="008C2443"/>
    <w:rsid w:val="008C3895"/>
    <w:rsid w:val="008C6C87"/>
    <w:rsid w:val="008D1F8B"/>
    <w:rsid w:val="008D5CD9"/>
    <w:rsid w:val="008E03E7"/>
    <w:rsid w:val="008E04D6"/>
    <w:rsid w:val="008E19D7"/>
    <w:rsid w:val="008E5E33"/>
    <w:rsid w:val="008F021E"/>
    <w:rsid w:val="00900F4B"/>
    <w:rsid w:val="00900F83"/>
    <w:rsid w:val="00903A51"/>
    <w:rsid w:val="00903FDE"/>
    <w:rsid w:val="009078C3"/>
    <w:rsid w:val="00910454"/>
    <w:rsid w:val="00910916"/>
    <w:rsid w:val="009147AB"/>
    <w:rsid w:val="00917D06"/>
    <w:rsid w:val="00922620"/>
    <w:rsid w:val="00923ECE"/>
    <w:rsid w:val="00931F06"/>
    <w:rsid w:val="0093440E"/>
    <w:rsid w:val="00934FBD"/>
    <w:rsid w:val="00936CF2"/>
    <w:rsid w:val="00936F87"/>
    <w:rsid w:val="00950F63"/>
    <w:rsid w:val="00952CD3"/>
    <w:rsid w:val="009533C6"/>
    <w:rsid w:val="00955B66"/>
    <w:rsid w:val="009601EF"/>
    <w:rsid w:val="0096293E"/>
    <w:rsid w:val="009639B1"/>
    <w:rsid w:val="00964191"/>
    <w:rsid w:val="00967258"/>
    <w:rsid w:val="009672E6"/>
    <w:rsid w:val="0096745D"/>
    <w:rsid w:val="00967EAB"/>
    <w:rsid w:val="00971695"/>
    <w:rsid w:val="00976087"/>
    <w:rsid w:val="00976919"/>
    <w:rsid w:val="0098267F"/>
    <w:rsid w:val="0098334F"/>
    <w:rsid w:val="0098497E"/>
    <w:rsid w:val="00985883"/>
    <w:rsid w:val="00986712"/>
    <w:rsid w:val="0098689E"/>
    <w:rsid w:val="00993C53"/>
    <w:rsid w:val="0099653F"/>
    <w:rsid w:val="009977A8"/>
    <w:rsid w:val="009A0FC9"/>
    <w:rsid w:val="009A1B11"/>
    <w:rsid w:val="009A4EA5"/>
    <w:rsid w:val="009A75CD"/>
    <w:rsid w:val="009A78FE"/>
    <w:rsid w:val="009B5699"/>
    <w:rsid w:val="009B6227"/>
    <w:rsid w:val="009C0BB1"/>
    <w:rsid w:val="009C10E9"/>
    <w:rsid w:val="009C13E7"/>
    <w:rsid w:val="009C30EE"/>
    <w:rsid w:val="009C57C3"/>
    <w:rsid w:val="009D6E44"/>
    <w:rsid w:val="009D75F7"/>
    <w:rsid w:val="009E3850"/>
    <w:rsid w:val="009E4363"/>
    <w:rsid w:val="009F0729"/>
    <w:rsid w:val="009F0DB0"/>
    <w:rsid w:val="009F375E"/>
    <w:rsid w:val="009F73C6"/>
    <w:rsid w:val="00A008F8"/>
    <w:rsid w:val="00A04A74"/>
    <w:rsid w:val="00A10E04"/>
    <w:rsid w:val="00A12D02"/>
    <w:rsid w:val="00A207A3"/>
    <w:rsid w:val="00A20A48"/>
    <w:rsid w:val="00A20D82"/>
    <w:rsid w:val="00A26059"/>
    <w:rsid w:val="00A32EE0"/>
    <w:rsid w:val="00A3577D"/>
    <w:rsid w:val="00A40990"/>
    <w:rsid w:val="00A42C2E"/>
    <w:rsid w:val="00A478BB"/>
    <w:rsid w:val="00A500D9"/>
    <w:rsid w:val="00A53A0E"/>
    <w:rsid w:val="00A55F7E"/>
    <w:rsid w:val="00A645E7"/>
    <w:rsid w:val="00A720FE"/>
    <w:rsid w:val="00A75FA5"/>
    <w:rsid w:val="00A77F90"/>
    <w:rsid w:val="00A81C0D"/>
    <w:rsid w:val="00A822A0"/>
    <w:rsid w:val="00A82B1D"/>
    <w:rsid w:val="00A8390D"/>
    <w:rsid w:val="00A849F3"/>
    <w:rsid w:val="00A84FE7"/>
    <w:rsid w:val="00A86A24"/>
    <w:rsid w:val="00A90409"/>
    <w:rsid w:val="00A9158E"/>
    <w:rsid w:val="00A93B30"/>
    <w:rsid w:val="00A97518"/>
    <w:rsid w:val="00A977D2"/>
    <w:rsid w:val="00AA1694"/>
    <w:rsid w:val="00AA5BEF"/>
    <w:rsid w:val="00AA624F"/>
    <w:rsid w:val="00AB3CBA"/>
    <w:rsid w:val="00AB6879"/>
    <w:rsid w:val="00AC1A05"/>
    <w:rsid w:val="00AC2A13"/>
    <w:rsid w:val="00AC378E"/>
    <w:rsid w:val="00AD2092"/>
    <w:rsid w:val="00AE0E6D"/>
    <w:rsid w:val="00AE10E2"/>
    <w:rsid w:val="00AE12EB"/>
    <w:rsid w:val="00AF36AD"/>
    <w:rsid w:val="00AF7B9A"/>
    <w:rsid w:val="00B01E60"/>
    <w:rsid w:val="00B064A4"/>
    <w:rsid w:val="00B06F95"/>
    <w:rsid w:val="00B13DFC"/>
    <w:rsid w:val="00B14964"/>
    <w:rsid w:val="00B14DA3"/>
    <w:rsid w:val="00B22761"/>
    <w:rsid w:val="00B23E04"/>
    <w:rsid w:val="00B23E07"/>
    <w:rsid w:val="00B3441C"/>
    <w:rsid w:val="00B40F4D"/>
    <w:rsid w:val="00B44A37"/>
    <w:rsid w:val="00B45943"/>
    <w:rsid w:val="00B62404"/>
    <w:rsid w:val="00B62EF9"/>
    <w:rsid w:val="00B63D1E"/>
    <w:rsid w:val="00B65BCB"/>
    <w:rsid w:val="00B67830"/>
    <w:rsid w:val="00B75FF3"/>
    <w:rsid w:val="00B778B5"/>
    <w:rsid w:val="00B820D3"/>
    <w:rsid w:val="00B84A15"/>
    <w:rsid w:val="00B87C65"/>
    <w:rsid w:val="00B97990"/>
    <w:rsid w:val="00BA26F3"/>
    <w:rsid w:val="00BA28CA"/>
    <w:rsid w:val="00BA6BAF"/>
    <w:rsid w:val="00BB4C47"/>
    <w:rsid w:val="00BB794E"/>
    <w:rsid w:val="00BC68DF"/>
    <w:rsid w:val="00BC7F7D"/>
    <w:rsid w:val="00BD31E5"/>
    <w:rsid w:val="00BD4819"/>
    <w:rsid w:val="00BD66AD"/>
    <w:rsid w:val="00BD6ACC"/>
    <w:rsid w:val="00BD7AA9"/>
    <w:rsid w:val="00BE2322"/>
    <w:rsid w:val="00BE3109"/>
    <w:rsid w:val="00BE3132"/>
    <w:rsid w:val="00BF0407"/>
    <w:rsid w:val="00BF5170"/>
    <w:rsid w:val="00BF51F0"/>
    <w:rsid w:val="00C0433D"/>
    <w:rsid w:val="00C07DFC"/>
    <w:rsid w:val="00C104CA"/>
    <w:rsid w:val="00C10792"/>
    <w:rsid w:val="00C126F8"/>
    <w:rsid w:val="00C12F7D"/>
    <w:rsid w:val="00C17570"/>
    <w:rsid w:val="00C21084"/>
    <w:rsid w:val="00C223F6"/>
    <w:rsid w:val="00C22442"/>
    <w:rsid w:val="00C22734"/>
    <w:rsid w:val="00C35451"/>
    <w:rsid w:val="00C35DF0"/>
    <w:rsid w:val="00C3638C"/>
    <w:rsid w:val="00C43474"/>
    <w:rsid w:val="00C47381"/>
    <w:rsid w:val="00C479DF"/>
    <w:rsid w:val="00C533C2"/>
    <w:rsid w:val="00C63E4F"/>
    <w:rsid w:val="00C73A0C"/>
    <w:rsid w:val="00C75E3D"/>
    <w:rsid w:val="00C80A01"/>
    <w:rsid w:val="00C82B12"/>
    <w:rsid w:val="00C87C4A"/>
    <w:rsid w:val="00CA04D0"/>
    <w:rsid w:val="00CA296E"/>
    <w:rsid w:val="00CA29B5"/>
    <w:rsid w:val="00CA446F"/>
    <w:rsid w:val="00CA5FAE"/>
    <w:rsid w:val="00CB30D4"/>
    <w:rsid w:val="00CB39F9"/>
    <w:rsid w:val="00CB459A"/>
    <w:rsid w:val="00CB5EF4"/>
    <w:rsid w:val="00CB7840"/>
    <w:rsid w:val="00CC2C1B"/>
    <w:rsid w:val="00CC3C17"/>
    <w:rsid w:val="00CC44D6"/>
    <w:rsid w:val="00CC4971"/>
    <w:rsid w:val="00CD062A"/>
    <w:rsid w:val="00CD0AD6"/>
    <w:rsid w:val="00CD0D4C"/>
    <w:rsid w:val="00CD11CF"/>
    <w:rsid w:val="00CD142C"/>
    <w:rsid w:val="00CD1A6D"/>
    <w:rsid w:val="00CD2394"/>
    <w:rsid w:val="00CD2569"/>
    <w:rsid w:val="00CD3322"/>
    <w:rsid w:val="00CD3DF7"/>
    <w:rsid w:val="00CD52AB"/>
    <w:rsid w:val="00CD62A3"/>
    <w:rsid w:val="00CD7738"/>
    <w:rsid w:val="00CE2B55"/>
    <w:rsid w:val="00CE707E"/>
    <w:rsid w:val="00CF0646"/>
    <w:rsid w:val="00CF17D4"/>
    <w:rsid w:val="00CF4451"/>
    <w:rsid w:val="00CF5207"/>
    <w:rsid w:val="00D105E3"/>
    <w:rsid w:val="00D14952"/>
    <w:rsid w:val="00D17D75"/>
    <w:rsid w:val="00D17FD8"/>
    <w:rsid w:val="00D301F4"/>
    <w:rsid w:val="00D32B17"/>
    <w:rsid w:val="00D34F34"/>
    <w:rsid w:val="00D42FC2"/>
    <w:rsid w:val="00D4540B"/>
    <w:rsid w:val="00D4656E"/>
    <w:rsid w:val="00D552E6"/>
    <w:rsid w:val="00D55CE3"/>
    <w:rsid w:val="00D61FF6"/>
    <w:rsid w:val="00D625FC"/>
    <w:rsid w:val="00D62D93"/>
    <w:rsid w:val="00D640FE"/>
    <w:rsid w:val="00D66E5A"/>
    <w:rsid w:val="00D70FEC"/>
    <w:rsid w:val="00D719B5"/>
    <w:rsid w:val="00D77364"/>
    <w:rsid w:val="00D900DF"/>
    <w:rsid w:val="00D90962"/>
    <w:rsid w:val="00D926E3"/>
    <w:rsid w:val="00D970D6"/>
    <w:rsid w:val="00DA136B"/>
    <w:rsid w:val="00DA505F"/>
    <w:rsid w:val="00DB6999"/>
    <w:rsid w:val="00DC0115"/>
    <w:rsid w:val="00DC6DE6"/>
    <w:rsid w:val="00DD772C"/>
    <w:rsid w:val="00DE0426"/>
    <w:rsid w:val="00DE33B0"/>
    <w:rsid w:val="00DE3CFD"/>
    <w:rsid w:val="00DE6AD0"/>
    <w:rsid w:val="00DE7682"/>
    <w:rsid w:val="00DE788C"/>
    <w:rsid w:val="00DF09A1"/>
    <w:rsid w:val="00DF6001"/>
    <w:rsid w:val="00E03B38"/>
    <w:rsid w:val="00E04165"/>
    <w:rsid w:val="00E064F4"/>
    <w:rsid w:val="00E13AF5"/>
    <w:rsid w:val="00E24C39"/>
    <w:rsid w:val="00E32AF4"/>
    <w:rsid w:val="00E34437"/>
    <w:rsid w:val="00E40F96"/>
    <w:rsid w:val="00E423D6"/>
    <w:rsid w:val="00E42B80"/>
    <w:rsid w:val="00E46121"/>
    <w:rsid w:val="00E47C1D"/>
    <w:rsid w:val="00E5083F"/>
    <w:rsid w:val="00E51508"/>
    <w:rsid w:val="00E53782"/>
    <w:rsid w:val="00E542B6"/>
    <w:rsid w:val="00E54B28"/>
    <w:rsid w:val="00E61C83"/>
    <w:rsid w:val="00E6394A"/>
    <w:rsid w:val="00E65B32"/>
    <w:rsid w:val="00E65D87"/>
    <w:rsid w:val="00E76387"/>
    <w:rsid w:val="00E76F8D"/>
    <w:rsid w:val="00E90724"/>
    <w:rsid w:val="00E9143A"/>
    <w:rsid w:val="00E93C93"/>
    <w:rsid w:val="00E9556C"/>
    <w:rsid w:val="00E9562D"/>
    <w:rsid w:val="00E95C6E"/>
    <w:rsid w:val="00EA2E55"/>
    <w:rsid w:val="00EA2EE9"/>
    <w:rsid w:val="00EA45F8"/>
    <w:rsid w:val="00EA702D"/>
    <w:rsid w:val="00EB1613"/>
    <w:rsid w:val="00EB5AED"/>
    <w:rsid w:val="00EC0910"/>
    <w:rsid w:val="00EC21CD"/>
    <w:rsid w:val="00ED3720"/>
    <w:rsid w:val="00ED5D2F"/>
    <w:rsid w:val="00ED75CB"/>
    <w:rsid w:val="00EE280D"/>
    <w:rsid w:val="00EE4376"/>
    <w:rsid w:val="00EE5E73"/>
    <w:rsid w:val="00EF4142"/>
    <w:rsid w:val="00EF47E7"/>
    <w:rsid w:val="00EF7ABA"/>
    <w:rsid w:val="00F009E7"/>
    <w:rsid w:val="00F02BFF"/>
    <w:rsid w:val="00F045B2"/>
    <w:rsid w:val="00F04755"/>
    <w:rsid w:val="00F047B4"/>
    <w:rsid w:val="00F06CF0"/>
    <w:rsid w:val="00F07A5D"/>
    <w:rsid w:val="00F17E60"/>
    <w:rsid w:val="00F205D1"/>
    <w:rsid w:val="00F214FA"/>
    <w:rsid w:val="00F23652"/>
    <w:rsid w:val="00F25F28"/>
    <w:rsid w:val="00F26656"/>
    <w:rsid w:val="00F26CE9"/>
    <w:rsid w:val="00F30BBC"/>
    <w:rsid w:val="00F30EED"/>
    <w:rsid w:val="00F35446"/>
    <w:rsid w:val="00F42872"/>
    <w:rsid w:val="00F45208"/>
    <w:rsid w:val="00F54186"/>
    <w:rsid w:val="00F55AE2"/>
    <w:rsid w:val="00F56D95"/>
    <w:rsid w:val="00F61ED0"/>
    <w:rsid w:val="00F629EE"/>
    <w:rsid w:val="00F640F2"/>
    <w:rsid w:val="00F753B6"/>
    <w:rsid w:val="00F75C0E"/>
    <w:rsid w:val="00F8014A"/>
    <w:rsid w:val="00F81DC9"/>
    <w:rsid w:val="00F83454"/>
    <w:rsid w:val="00F834A4"/>
    <w:rsid w:val="00F867BD"/>
    <w:rsid w:val="00F86DB3"/>
    <w:rsid w:val="00F87539"/>
    <w:rsid w:val="00F94399"/>
    <w:rsid w:val="00F94CA2"/>
    <w:rsid w:val="00F96E8A"/>
    <w:rsid w:val="00FA241B"/>
    <w:rsid w:val="00FA3E5C"/>
    <w:rsid w:val="00FB3218"/>
    <w:rsid w:val="00FC0CD6"/>
    <w:rsid w:val="00FC4CA1"/>
    <w:rsid w:val="00FD78B9"/>
    <w:rsid w:val="00FE247A"/>
    <w:rsid w:val="00FE2711"/>
    <w:rsid w:val="00FF0746"/>
    <w:rsid w:val="00FF4251"/>
    <w:rsid w:val="00FF4C8B"/>
    <w:rsid w:val="00FF4CEE"/>
    <w:rsid w:val="00FF5924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3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67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689E"/>
    <w:pPr>
      <w:keepNext/>
      <w:numPr>
        <w:numId w:val="5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8689E"/>
    <w:pPr>
      <w:keepNext/>
      <w:numPr>
        <w:ilvl w:val="1"/>
        <w:numId w:val="5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98689E"/>
    <w:pPr>
      <w:keepNext/>
      <w:numPr>
        <w:ilvl w:val="2"/>
        <w:numId w:val="5"/>
      </w:numPr>
      <w:spacing w:before="240" w:after="60"/>
      <w:ind w:left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8689E"/>
    <w:pPr>
      <w:keepNext/>
      <w:numPr>
        <w:ilvl w:val="3"/>
        <w:numId w:val="5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8689E"/>
    <w:pPr>
      <w:numPr>
        <w:ilvl w:val="4"/>
        <w:numId w:val="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8689E"/>
    <w:pPr>
      <w:numPr>
        <w:ilvl w:val="5"/>
        <w:numId w:val="5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8689E"/>
    <w:pPr>
      <w:numPr>
        <w:ilvl w:val="6"/>
        <w:numId w:val="5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8689E"/>
    <w:pPr>
      <w:numPr>
        <w:ilvl w:val="7"/>
        <w:numId w:val="5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8689E"/>
    <w:pPr>
      <w:numPr>
        <w:ilvl w:val="8"/>
        <w:numId w:val="5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753B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D78B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D78B9"/>
  </w:style>
  <w:style w:type="character" w:styleId="LineNumber">
    <w:name w:val="line number"/>
    <w:basedOn w:val="DefaultParagraphFont"/>
    <w:rsid w:val="009B6227"/>
  </w:style>
  <w:style w:type="numbering" w:customStyle="1" w:styleId="Stil1">
    <w:name w:val="Stil1"/>
    <w:rsid w:val="007B1AB3"/>
    <w:pPr>
      <w:numPr>
        <w:numId w:val="4"/>
      </w:numPr>
    </w:pPr>
  </w:style>
  <w:style w:type="character" w:customStyle="1" w:styleId="Heading1Char">
    <w:name w:val="Heading 1 Char"/>
    <w:link w:val="Heading1"/>
    <w:rsid w:val="0098689E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98689E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98689E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98689E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98689E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98689E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98689E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98689E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98689E"/>
    <w:rPr>
      <w:rFonts w:ascii="Cambria" w:hAnsi="Cambria"/>
      <w:sz w:val="22"/>
      <w:szCs w:val="22"/>
    </w:rPr>
  </w:style>
  <w:style w:type="paragraph" w:styleId="Header">
    <w:name w:val="header"/>
    <w:basedOn w:val="Normal"/>
    <w:link w:val="HeaderChar"/>
    <w:rsid w:val="0006062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060626"/>
    <w:rPr>
      <w:sz w:val="24"/>
      <w:szCs w:val="24"/>
    </w:rPr>
  </w:style>
  <w:style w:type="table" w:styleId="TableGrid">
    <w:name w:val="Table Grid"/>
    <w:basedOn w:val="TableNormal"/>
    <w:rsid w:val="00E95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5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736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9C57C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EA2EE9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EA2EE9"/>
    <w:rPr>
      <w:rFonts w:ascii="Calibri" w:eastAsia="MS Mincho" w:hAnsi="Calibri" w:cs="Arial"/>
      <w:sz w:val="22"/>
      <w:szCs w:val="22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A36FA"/>
    <w:rPr>
      <w:color w:val="800080"/>
      <w:u w:val="single"/>
    </w:rPr>
  </w:style>
  <w:style w:type="paragraph" w:customStyle="1" w:styleId="xl65">
    <w:name w:val="xl6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6">
    <w:name w:val="xl6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7">
    <w:name w:val="xl6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68">
    <w:name w:val="xl6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69">
    <w:name w:val="xl6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0">
    <w:name w:val="xl7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1">
    <w:name w:val="xl7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18"/>
      <w:szCs w:val="18"/>
    </w:rPr>
  </w:style>
  <w:style w:type="paragraph" w:customStyle="1" w:styleId="xl72">
    <w:name w:val="xl7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73">
    <w:name w:val="xl7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4">
    <w:name w:val="xl7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75">
    <w:name w:val="xl7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76">
    <w:name w:val="xl7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7">
    <w:name w:val="xl7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8">
    <w:name w:val="xl7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9">
    <w:name w:val="xl7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0">
    <w:name w:val="xl8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1">
    <w:name w:val="xl8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2">
    <w:name w:val="xl8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3">
    <w:name w:val="xl8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4">
    <w:name w:val="xl8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5">
    <w:name w:val="xl8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6">
    <w:name w:val="xl8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87">
    <w:name w:val="xl8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88">
    <w:name w:val="xl8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89">
    <w:name w:val="xl8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90">
    <w:name w:val="xl9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91">
    <w:name w:val="xl9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92">
    <w:name w:val="xl9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3">
    <w:name w:val="xl9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94">
    <w:name w:val="xl9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95">
    <w:name w:val="xl9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96">
    <w:name w:val="xl9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7">
    <w:name w:val="xl9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8">
    <w:name w:val="xl9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9">
    <w:name w:val="xl9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00">
    <w:name w:val="xl100"/>
    <w:basedOn w:val="Normal"/>
    <w:rsid w:val="005A36FA"/>
    <w:pP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02">
    <w:name w:val="xl10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3">
    <w:name w:val="xl10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4">
    <w:name w:val="xl10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5">
    <w:name w:val="xl10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06">
    <w:name w:val="xl10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7">
    <w:name w:val="xl10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8">
    <w:name w:val="xl10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9">
    <w:name w:val="xl10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0">
    <w:name w:val="xl11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111">
    <w:name w:val="xl11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2">
    <w:name w:val="xl11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113">
    <w:name w:val="xl11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4">
    <w:name w:val="xl11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5">
    <w:name w:val="xl11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6">
    <w:name w:val="xl116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7">
    <w:name w:val="xl11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8">
    <w:name w:val="xl11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19">
    <w:name w:val="xl11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20">
    <w:name w:val="xl12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1">
    <w:name w:val="xl12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2">
    <w:name w:val="xl12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3">
    <w:name w:val="xl12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4">
    <w:name w:val="xl12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5">
    <w:name w:val="xl125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6">
    <w:name w:val="xl12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8">
    <w:name w:val="xl12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9">
    <w:name w:val="xl12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130">
    <w:name w:val="xl13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</w:style>
  <w:style w:type="paragraph" w:customStyle="1" w:styleId="xl132">
    <w:name w:val="xl13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33">
    <w:name w:val="xl13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5">
    <w:name w:val="xl13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36">
    <w:name w:val="xl13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7">
    <w:name w:val="xl13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8">
    <w:name w:val="xl13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39">
    <w:name w:val="xl13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0">
    <w:name w:val="xl14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1">
    <w:name w:val="xl14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2">
    <w:name w:val="xl14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3">
    <w:name w:val="xl14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4">
    <w:name w:val="xl14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18"/>
      <w:szCs w:val="18"/>
    </w:rPr>
  </w:style>
  <w:style w:type="paragraph" w:customStyle="1" w:styleId="xl145">
    <w:name w:val="xl14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46">
    <w:name w:val="xl14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7">
    <w:name w:val="xl14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48">
    <w:name w:val="xl14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49">
    <w:name w:val="xl14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50">
    <w:name w:val="xl15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51">
    <w:name w:val="xl15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52">
    <w:name w:val="xl15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3">
    <w:name w:val="xl15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4">
    <w:name w:val="xl15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5">
    <w:name w:val="xl15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6">
    <w:name w:val="xl15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mbria" w:hAnsi="Cambria"/>
      <w:b/>
      <w:bCs/>
    </w:rPr>
  </w:style>
  <w:style w:type="paragraph" w:customStyle="1" w:styleId="xl158">
    <w:name w:val="xl15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  <w:i/>
      <w:iCs/>
      <w:sz w:val="20"/>
      <w:szCs w:val="20"/>
    </w:rPr>
  </w:style>
  <w:style w:type="paragraph" w:customStyle="1" w:styleId="xl159">
    <w:name w:val="xl15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</w:rPr>
  </w:style>
  <w:style w:type="paragraph" w:customStyle="1" w:styleId="xl160">
    <w:name w:val="xl16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mbria" w:hAnsi="Cambria"/>
      <w:b/>
      <w:bCs/>
      <w:i/>
      <w:iCs/>
    </w:rPr>
  </w:style>
  <w:style w:type="paragraph" w:customStyle="1" w:styleId="xl161">
    <w:name w:val="xl16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162">
    <w:name w:val="xl16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3">
    <w:name w:val="xl16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64">
    <w:name w:val="xl16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5">
    <w:name w:val="xl16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166">
    <w:name w:val="xl166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7">
    <w:name w:val="xl167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8">
    <w:name w:val="xl168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9">
    <w:name w:val="xl169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0">
    <w:name w:val="xl170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1">
    <w:name w:val="xl171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2">
    <w:name w:val="xl172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3">
    <w:name w:val="xl173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4">
    <w:name w:val="xl174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5">
    <w:name w:val="xl175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6">
    <w:name w:val="xl176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7">
    <w:name w:val="xl177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8">
    <w:name w:val="xl17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</w:pPr>
  </w:style>
  <w:style w:type="paragraph" w:customStyle="1" w:styleId="xl179">
    <w:name w:val="xl17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</w:style>
  <w:style w:type="paragraph" w:customStyle="1" w:styleId="xl180">
    <w:name w:val="xl18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</w:style>
  <w:style w:type="paragraph" w:customStyle="1" w:styleId="xl181">
    <w:name w:val="xl18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2">
    <w:name w:val="xl18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3">
    <w:name w:val="xl18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4">
    <w:name w:val="xl18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5">
    <w:name w:val="xl18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6">
    <w:name w:val="xl18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</w:style>
  <w:style w:type="paragraph" w:customStyle="1" w:styleId="xl187">
    <w:name w:val="xl18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8">
    <w:name w:val="xl188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</w:style>
  <w:style w:type="paragraph" w:customStyle="1" w:styleId="xl189">
    <w:name w:val="xl189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90">
    <w:name w:val="xl190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91">
    <w:name w:val="xl19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styleId="DocumentMap">
    <w:name w:val="Document Map"/>
    <w:basedOn w:val="Normal"/>
    <w:link w:val="DocumentMapChar"/>
    <w:semiHidden/>
    <w:unhideWhenUsed/>
    <w:rsid w:val="00F25F2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25F28"/>
    <w:rPr>
      <w:rFonts w:ascii="Tahoma" w:hAnsi="Tahoma" w:cs="Tahoma"/>
      <w:sz w:val="16"/>
      <w:szCs w:val="16"/>
    </w:rPr>
  </w:style>
  <w:style w:type="paragraph" w:customStyle="1" w:styleId="xl63">
    <w:name w:val="xl63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4">
    <w:name w:val="xl64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34">
    <w:name w:val="xl134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4273A5"/>
    <w:pPr>
      <w:ind w:left="720"/>
      <w:contextualSpacing/>
    </w:pPr>
  </w:style>
  <w:style w:type="character" w:customStyle="1" w:styleId="k-icon">
    <w:name w:val="k-icon"/>
    <w:basedOn w:val="DefaultParagraphFont"/>
    <w:rsid w:val="001B0674"/>
  </w:style>
  <w:style w:type="character" w:customStyle="1" w:styleId="k-pager-input">
    <w:name w:val="k-pager-input"/>
    <w:basedOn w:val="DefaultParagraphFont"/>
    <w:rsid w:val="001B0674"/>
  </w:style>
  <w:style w:type="character" w:customStyle="1" w:styleId="k-pager-sizes">
    <w:name w:val="k-pager-sizes"/>
    <w:basedOn w:val="DefaultParagraphFont"/>
    <w:rsid w:val="001B0674"/>
  </w:style>
  <w:style w:type="character" w:customStyle="1" w:styleId="k-widget">
    <w:name w:val="k-widget"/>
    <w:basedOn w:val="DefaultParagraphFont"/>
    <w:rsid w:val="001B0674"/>
  </w:style>
  <w:style w:type="character" w:customStyle="1" w:styleId="k-input">
    <w:name w:val="k-input"/>
    <w:basedOn w:val="DefaultParagraphFont"/>
    <w:rsid w:val="001B0674"/>
  </w:style>
  <w:style w:type="table" w:customStyle="1" w:styleId="Tamnatablicareetke5-isticanje11">
    <w:name w:val="Tamna tablica rešetke 5 - isticanje 11"/>
    <w:basedOn w:val="TableNormal"/>
    <w:uiPriority w:val="50"/>
    <w:rsid w:val="001B067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icareetke4-isticanje11">
    <w:name w:val="Tablica rešetke 4 - isticanje 11"/>
    <w:basedOn w:val="TableNormal"/>
    <w:uiPriority w:val="49"/>
    <w:rsid w:val="000F1F7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0F1F75"/>
    <w:rPr>
      <w:b/>
      <w:bCs/>
    </w:rPr>
  </w:style>
  <w:style w:type="character" w:customStyle="1" w:styleId="apple-converted-space">
    <w:name w:val="apple-converted-space"/>
    <w:basedOn w:val="DefaultParagraphFont"/>
    <w:rsid w:val="000F1F75"/>
  </w:style>
  <w:style w:type="paragraph" w:styleId="NormalWeb">
    <w:name w:val="Normal (Web)"/>
    <w:basedOn w:val="Normal"/>
    <w:uiPriority w:val="99"/>
    <w:unhideWhenUsed/>
    <w:rsid w:val="004A101B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link w:val="SubtitleChar"/>
    <w:qFormat/>
    <w:rsid w:val="001929F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1929F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Tamnatablicareetke5-isticanje31">
    <w:name w:val="Tamna tablica rešetke 5 - isticanje 31"/>
    <w:basedOn w:val="TableNormal"/>
    <w:uiPriority w:val="50"/>
    <w:rsid w:val="001929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94CA2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4CA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4CA2"/>
    <w:pPr>
      <w:spacing w:after="100"/>
      <w:ind w:left="480"/>
    </w:pPr>
  </w:style>
  <w:style w:type="table" w:customStyle="1" w:styleId="GridTable5DarkAccent3">
    <w:name w:val="Grid Table 5 Dark Accent 3"/>
    <w:basedOn w:val="TableNormal"/>
    <w:uiPriority w:val="50"/>
    <w:rsid w:val="008C244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B599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67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689E"/>
    <w:pPr>
      <w:keepNext/>
      <w:numPr>
        <w:numId w:val="5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8689E"/>
    <w:pPr>
      <w:keepNext/>
      <w:numPr>
        <w:ilvl w:val="1"/>
        <w:numId w:val="5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98689E"/>
    <w:pPr>
      <w:keepNext/>
      <w:numPr>
        <w:ilvl w:val="2"/>
        <w:numId w:val="5"/>
      </w:numPr>
      <w:spacing w:before="240" w:after="60"/>
      <w:ind w:left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8689E"/>
    <w:pPr>
      <w:keepNext/>
      <w:numPr>
        <w:ilvl w:val="3"/>
        <w:numId w:val="5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8689E"/>
    <w:pPr>
      <w:numPr>
        <w:ilvl w:val="4"/>
        <w:numId w:val="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8689E"/>
    <w:pPr>
      <w:numPr>
        <w:ilvl w:val="5"/>
        <w:numId w:val="5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8689E"/>
    <w:pPr>
      <w:numPr>
        <w:ilvl w:val="6"/>
        <w:numId w:val="5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8689E"/>
    <w:pPr>
      <w:numPr>
        <w:ilvl w:val="7"/>
        <w:numId w:val="5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8689E"/>
    <w:pPr>
      <w:numPr>
        <w:ilvl w:val="8"/>
        <w:numId w:val="5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753B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D78B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D78B9"/>
  </w:style>
  <w:style w:type="character" w:styleId="LineNumber">
    <w:name w:val="line number"/>
    <w:basedOn w:val="DefaultParagraphFont"/>
    <w:rsid w:val="009B6227"/>
  </w:style>
  <w:style w:type="numbering" w:customStyle="1" w:styleId="Stil1">
    <w:name w:val="Stil1"/>
    <w:rsid w:val="007B1AB3"/>
    <w:pPr>
      <w:numPr>
        <w:numId w:val="4"/>
      </w:numPr>
    </w:pPr>
  </w:style>
  <w:style w:type="character" w:customStyle="1" w:styleId="Heading1Char">
    <w:name w:val="Heading 1 Char"/>
    <w:link w:val="Heading1"/>
    <w:rsid w:val="0098689E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98689E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98689E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98689E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98689E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98689E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98689E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98689E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98689E"/>
    <w:rPr>
      <w:rFonts w:ascii="Cambria" w:hAnsi="Cambria"/>
      <w:sz w:val="22"/>
      <w:szCs w:val="22"/>
    </w:rPr>
  </w:style>
  <w:style w:type="paragraph" w:styleId="Header">
    <w:name w:val="header"/>
    <w:basedOn w:val="Normal"/>
    <w:link w:val="HeaderChar"/>
    <w:rsid w:val="0006062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060626"/>
    <w:rPr>
      <w:sz w:val="24"/>
      <w:szCs w:val="24"/>
    </w:rPr>
  </w:style>
  <w:style w:type="table" w:styleId="TableGrid">
    <w:name w:val="Table Grid"/>
    <w:basedOn w:val="TableNormal"/>
    <w:rsid w:val="00E95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5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736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9C57C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EA2EE9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EA2EE9"/>
    <w:rPr>
      <w:rFonts w:ascii="Calibri" w:eastAsia="MS Mincho" w:hAnsi="Calibri" w:cs="Arial"/>
      <w:sz w:val="22"/>
      <w:szCs w:val="22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A36FA"/>
    <w:rPr>
      <w:color w:val="800080"/>
      <w:u w:val="single"/>
    </w:rPr>
  </w:style>
  <w:style w:type="paragraph" w:customStyle="1" w:styleId="xl65">
    <w:name w:val="xl6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6">
    <w:name w:val="xl6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7">
    <w:name w:val="xl6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68">
    <w:name w:val="xl6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69">
    <w:name w:val="xl6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0">
    <w:name w:val="xl7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1">
    <w:name w:val="xl7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18"/>
      <w:szCs w:val="18"/>
    </w:rPr>
  </w:style>
  <w:style w:type="paragraph" w:customStyle="1" w:styleId="xl72">
    <w:name w:val="xl7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73">
    <w:name w:val="xl7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4">
    <w:name w:val="xl7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75">
    <w:name w:val="xl7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76">
    <w:name w:val="xl7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7">
    <w:name w:val="xl7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8">
    <w:name w:val="xl7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79">
    <w:name w:val="xl7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0">
    <w:name w:val="xl8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1">
    <w:name w:val="xl8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2">
    <w:name w:val="xl8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3">
    <w:name w:val="xl8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4">
    <w:name w:val="xl8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85">
    <w:name w:val="xl8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86">
    <w:name w:val="xl8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87">
    <w:name w:val="xl8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88">
    <w:name w:val="xl8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89">
    <w:name w:val="xl8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90">
    <w:name w:val="xl9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91">
    <w:name w:val="xl9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92">
    <w:name w:val="xl9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3">
    <w:name w:val="xl9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94">
    <w:name w:val="xl9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95">
    <w:name w:val="xl9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96">
    <w:name w:val="xl9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7">
    <w:name w:val="xl9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8">
    <w:name w:val="xl9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99">
    <w:name w:val="xl9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00">
    <w:name w:val="xl100"/>
    <w:basedOn w:val="Normal"/>
    <w:rsid w:val="005A36FA"/>
    <w:pP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02">
    <w:name w:val="xl10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3">
    <w:name w:val="xl10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4">
    <w:name w:val="xl10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5">
    <w:name w:val="xl10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06">
    <w:name w:val="xl10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07">
    <w:name w:val="xl10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8">
    <w:name w:val="xl10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09">
    <w:name w:val="xl10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0">
    <w:name w:val="xl11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111">
    <w:name w:val="xl11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2">
    <w:name w:val="xl11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113">
    <w:name w:val="xl11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14">
    <w:name w:val="xl11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5">
    <w:name w:val="xl11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6">
    <w:name w:val="xl116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7">
    <w:name w:val="xl11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18">
    <w:name w:val="xl11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19">
    <w:name w:val="xl11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20">
    <w:name w:val="xl12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1">
    <w:name w:val="xl12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2">
    <w:name w:val="xl12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3">
    <w:name w:val="xl12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4">
    <w:name w:val="xl12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25">
    <w:name w:val="xl125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6">
    <w:name w:val="xl12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8">
    <w:name w:val="xl12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29">
    <w:name w:val="xl12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130">
    <w:name w:val="xl13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</w:style>
  <w:style w:type="paragraph" w:customStyle="1" w:styleId="xl132">
    <w:name w:val="xl13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33">
    <w:name w:val="xl13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5">
    <w:name w:val="xl13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36">
    <w:name w:val="xl13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7">
    <w:name w:val="xl13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customStyle="1" w:styleId="xl138">
    <w:name w:val="xl13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39">
    <w:name w:val="xl13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0">
    <w:name w:val="xl14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1">
    <w:name w:val="xl14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2">
    <w:name w:val="xl14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3">
    <w:name w:val="xl14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4">
    <w:name w:val="xl14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sz w:val="18"/>
      <w:szCs w:val="18"/>
    </w:rPr>
  </w:style>
  <w:style w:type="paragraph" w:customStyle="1" w:styleId="xl145">
    <w:name w:val="xl14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46">
    <w:name w:val="xl14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47">
    <w:name w:val="xl14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48">
    <w:name w:val="xl14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49">
    <w:name w:val="xl14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50">
    <w:name w:val="xl15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sz w:val="20"/>
      <w:szCs w:val="20"/>
    </w:rPr>
  </w:style>
  <w:style w:type="paragraph" w:customStyle="1" w:styleId="xl151">
    <w:name w:val="xl15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52">
    <w:name w:val="xl15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3">
    <w:name w:val="xl15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4">
    <w:name w:val="xl15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5">
    <w:name w:val="xl15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56">
    <w:name w:val="xl15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mbria" w:hAnsi="Cambria"/>
      <w:b/>
      <w:bCs/>
    </w:rPr>
  </w:style>
  <w:style w:type="paragraph" w:customStyle="1" w:styleId="xl158">
    <w:name w:val="xl15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  <w:i/>
      <w:iCs/>
      <w:sz w:val="20"/>
      <w:szCs w:val="20"/>
    </w:rPr>
  </w:style>
  <w:style w:type="paragraph" w:customStyle="1" w:styleId="xl159">
    <w:name w:val="xl15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mbria" w:hAnsi="Cambria"/>
      <w:b/>
      <w:bCs/>
    </w:rPr>
  </w:style>
  <w:style w:type="paragraph" w:customStyle="1" w:styleId="xl160">
    <w:name w:val="xl16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mbria" w:hAnsi="Cambria"/>
      <w:b/>
      <w:bCs/>
      <w:i/>
      <w:iCs/>
    </w:rPr>
  </w:style>
  <w:style w:type="paragraph" w:customStyle="1" w:styleId="xl161">
    <w:name w:val="xl16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</w:rPr>
  </w:style>
  <w:style w:type="paragraph" w:customStyle="1" w:styleId="xl162">
    <w:name w:val="xl16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3">
    <w:name w:val="xl16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Cambria" w:hAnsi="Cambria"/>
      <w:b/>
      <w:bCs/>
    </w:rPr>
  </w:style>
  <w:style w:type="paragraph" w:customStyle="1" w:styleId="xl164">
    <w:name w:val="xl16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5">
    <w:name w:val="xl16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166">
    <w:name w:val="xl166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7">
    <w:name w:val="xl167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8">
    <w:name w:val="xl168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69">
    <w:name w:val="xl169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0">
    <w:name w:val="xl170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1">
    <w:name w:val="xl171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2">
    <w:name w:val="xl172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3">
    <w:name w:val="xl173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4">
    <w:name w:val="xl174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5">
    <w:name w:val="xl175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6">
    <w:name w:val="xl176"/>
    <w:basedOn w:val="Normal"/>
    <w:rsid w:val="005A36FA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sz w:val="20"/>
      <w:szCs w:val="20"/>
    </w:rPr>
  </w:style>
  <w:style w:type="paragraph" w:customStyle="1" w:styleId="xl177">
    <w:name w:val="xl177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8">
    <w:name w:val="xl178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</w:pPr>
  </w:style>
  <w:style w:type="paragraph" w:customStyle="1" w:styleId="xl179">
    <w:name w:val="xl179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</w:style>
  <w:style w:type="paragraph" w:customStyle="1" w:styleId="xl180">
    <w:name w:val="xl180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</w:style>
  <w:style w:type="paragraph" w:customStyle="1" w:styleId="xl181">
    <w:name w:val="xl18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2">
    <w:name w:val="xl182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3">
    <w:name w:val="xl183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4">
    <w:name w:val="xl184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5">
    <w:name w:val="xl185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6">
    <w:name w:val="xl186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</w:style>
  <w:style w:type="paragraph" w:customStyle="1" w:styleId="xl187">
    <w:name w:val="xl187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Calibri" w:hAnsi="Calibri"/>
      <w:b/>
      <w:bCs/>
    </w:rPr>
  </w:style>
  <w:style w:type="paragraph" w:customStyle="1" w:styleId="xl188">
    <w:name w:val="xl188"/>
    <w:basedOn w:val="Normal"/>
    <w:rsid w:val="005A3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</w:style>
  <w:style w:type="paragraph" w:customStyle="1" w:styleId="xl189">
    <w:name w:val="xl189"/>
    <w:basedOn w:val="Normal"/>
    <w:rsid w:val="005A3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90">
    <w:name w:val="xl190"/>
    <w:basedOn w:val="Normal"/>
    <w:rsid w:val="005A3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91">
    <w:name w:val="xl191"/>
    <w:basedOn w:val="Normal"/>
    <w:rsid w:val="005A3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/>
      <w:b/>
      <w:bCs/>
    </w:rPr>
  </w:style>
  <w:style w:type="paragraph" w:styleId="DocumentMap">
    <w:name w:val="Document Map"/>
    <w:basedOn w:val="Normal"/>
    <w:link w:val="DocumentMapChar"/>
    <w:semiHidden/>
    <w:unhideWhenUsed/>
    <w:rsid w:val="00F25F2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25F28"/>
    <w:rPr>
      <w:rFonts w:ascii="Tahoma" w:hAnsi="Tahoma" w:cs="Tahoma"/>
      <w:sz w:val="16"/>
      <w:szCs w:val="16"/>
    </w:rPr>
  </w:style>
  <w:style w:type="paragraph" w:customStyle="1" w:styleId="xl63">
    <w:name w:val="xl63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64">
    <w:name w:val="xl64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20"/>
      <w:szCs w:val="20"/>
    </w:rPr>
  </w:style>
  <w:style w:type="paragraph" w:customStyle="1" w:styleId="xl134">
    <w:name w:val="xl134"/>
    <w:basedOn w:val="Normal"/>
    <w:rsid w:val="00F2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4273A5"/>
    <w:pPr>
      <w:ind w:left="720"/>
      <w:contextualSpacing/>
    </w:pPr>
  </w:style>
  <w:style w:type="character" w:customStyle="1" w:styleId="k-icon">
    <w:name w:val="k-icon"/>
    <w:basedOn w:val="DefaultParagraphFont"/>
    <w:rsid w:val="001B0674"/>
  </w:style>
  <w:style w:type="character" w:customStyle="1" w:styleId="k-pager-input">
    <w:name w:val="k-pager-input"/>
    <w:basedOn w:val="DefaultParagraphFont"/>
    <w:rsid w:val="001B0674"/>
  </w:style>
  <w:style w:type="character" w:customStyle="1" w:styleId="k-pager-sizes">
    <w:name w:val="k-pager-sizes"/>
    <w:basedOn w:val="DefaultParagraphFont"/>
    <w:rsid w:val="001B0674"/>
  </w:style>
  <w:style w:type="character" w:customStyle="1" w:styleId="k-widget">
    <w:name w:val="k-widget"/>
    <w:basedOn w:val="DefaultParagraphFont"/>
    <w:rsid w:val="001B0674"/>
  </w:style>
  <w:style w:type="character" w:customStyle="1" w:styleId="k-input">
    <w:name w:val="k-input"/>
    <w:basedOn w:val="DefaultParagraphFont"/>
    <w:rsid w:val="001B0674"/>
  </w:style>
  <w:style w:type="table" w:customStyle="1" w:styleId="Tamnatablicareetke5-isticanje11">
    <w:name w:val="Tamna tablica rešetke 5 - isticanje 11"/>
    <w:basedOn w:val="TableNormal"/>
    <w:uiPriority w:val="50"/>
    <w:rsid w:val="001B067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icareetke4-isticanje11">
    <w:name w:val="Tablica rešetke 4 - isticanje 11"/>
    <w:basedOn w:val="TableNormal"/>
    <w:uiPriority w:val="49"/>
    <w:rsid w:val="000F1F7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0F1F75"/>
    <w:rPr>
      <w:b/>
      <w:bCs/>
    </w:rPr>
  </w:style>
  <w:style w:type="character" w:customStyle="1" w:styleId="apple-converted-space">
    <w:name w:val="apple-converted-space"/>
    <w:basedOn w:val="DefaultParagraphFont"/>
    <w:rsid w:val="000F1F75"/>
  </w:style>
  <w:style w:type="paragraph" w:styleId="NormalWeb">
    <w:name w:val="Normal (Web)"/>
    <w:basedOn w:val="Normal"/>
    <w:uiPriority w:val="99"/>
    <w:unhideWhenUsed/>
    <w:rsid w:val="004A101B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link w:val="SubtitleChar"/>
    <w:qFormat/>
    <w:rsid w:val="001929F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1929F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Tamnatablicareetke5-isticanje31">
    <w:name w:val="Tamna tablica rešetke 5 - isticanje 31"/>
    <w:basedOn w:val="TableNormal"/>
    <w:uiPriority w:val="50"/>
    <w:rsid w:val="001929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94CA2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4CA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4CA2"/>
    <w:pPr>
      <w:spacing w:after="100"/>
      <w:ind w:left="480"/>
    </w:pPr>
  </w:style>
  <w:style w:type="table" w:customStyle="1" w:styleId="GridTable5DarkAccent3">
    <w:name w:val="Grid Table 5 Dark Accent 3"/>
    <w:basedOn w:val="TableNormal"/>
    <w:uiPriority w:val="50"/>
    <w:rsid w:val="008C244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B599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205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2" w:space="15" w:color="CCCCCC"/>
          </w:divBdr>
          <w:divsChild>
            <w:div w:id="983387894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4" w:space="0" w:color="CCCCCC"/>
              </w:divBdr>
              <w:divsChild>
                <w:div w:id="1559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2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4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4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1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microsoft.com/office/2007/relationships/stylesWithEffects" Target="stylesWithEffect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4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2014-10-07T00:00:00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A3A2D3-1BA0-4F19-9A1A-D61BE065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21</Pages>
  <Words>3322</Words>
  <Characters>21463</Characters>
  <Application>Microsoft Office Word</Application>
  <DocSecurity>0</DocSecurity>
  <Lines>178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PRIJEDLOG PROGRAMA RADA S FINANCIJSKIM PLANOM  ZA 2015.</vt:lpstr>
      <vt:lpstr>PRIJEDLOG PROGRAMA RADA S FINANCIJSKIM PLANOM  ZA 2015.</vt:lpstr>
    </vt:vector>
  </TitlesOfParts>
  <Company>Turistička zajednica općine Marija Bistrica</Company>
  <LinksUpToDate>false</LinksUpToDate>
  <CharactersWithSpaces>24736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PRIJEDLOG PROGRAMA RADA S FINANCIJSKIM PLANOM  ZA 2015.</dc:title>
  <dc:creator>TZOMB</dc:creator>
  <cp:lastModifiedBy>Windows User</cp:lastModifiedBy>
  <cp:revision>22</cp:revision>
  <cp:lastPrinted>2019-03-26T12:23:00Z</cp:lastPrinted>
  <dcterms:created xsi:type="dcterms:W3CDTF">2020-02-19T13:18:00Z</dcterms:created>
  <dcterms:modified xsi:type="dcterms:W3CDTF">2020-03-26T13:16:00Z</dcterms:modified>
</cp:coreProperties>
</file>