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F6" w:rsidRDefault="003E7AF6" w:rsidP="00A64C0D">
      <w:pPr>
        <w:pStyle w:val="Bezproreda"/>
        <w:rPr>
          <w:rFonts w:ascii="Candara" w:hAnsi="Candara"/>
        </w:rPr>
      </w:pPr>
    </w:p>
    <w:p w:rsidR="003E7AF6" w:rsidRPr="003E7AF6" w:rsidRDefault="003E7AF6" w:rsidP="003E7AF6"/>
    <w:p w:rsidR="003E7AF6" w:rsidRPr="003E7AF6" w:rsidRDefault="003E7AF6" w:rsidP="003E7AF6"/>
    <w:p w:rsidR="003E7AF6" w:rsidRPr="003E7AF6" w:rsidRDefault="003E7AF6" w:rsidP="003E7AF6"/>
    <w:p w:rsidR="003E7AF6" w:rsidRDefault="003E7AF6" w:rsidP="003E7AF6"/>
    <w:p w:rsidR="003E7AF6" w:rsidRDefault="003E7AF6" w:rsidP="003E7AF6"/>
    <w:p w:rsidR="003E7AF6" w:rsidRDefault="003E7AF6" w:rsidP="003E7AF6"/>
    <w:p w:rsidR="003E7AF6" w:rsidRPr="003E7AF6" w:rsidRDefault="003E7AF6" w:rsidP="003E7AF6"/>
    <w:p w:rsidR="003E7AF6" w:rsidRDefault="003E7AF6" w:rsidP="003E7AF6"/>
    <w:p w:rsidR="00EF557C" w:rsidRDefault="003E7AF6" w:rsidP="003E7AF6">
      <w:pPr>
        <w:pStyle w:val="Bezproreda"/>
        <w:jc w:val="center"/>
        <w:rPr>
          <w:rFonts w:ascii="Candara" w:hAnsi="Candara"/>
          <w:b/>
          <w:sz w:val="72"/>
          <w:szCs w:val="72"/>
        </w:rPr>
      </w:pPr>
      <w:r w:rsidRPr="003E7AF6">
        <w:rPr>
          <w:rFonts w:ascii="Candara" w:hAnsi="Candara"/>
          <w:b/>
          <w:sz w:val="72"/>
          <w:szCs w:val="72"/>
        </w:rPr>
        <w:t>PLAN NABAVE ZA 2018.</w:t>
      </w:r>
    </w:p>
    <w:p w:rsidR="003E7AF6" w:rsidRDefault="003E7AF6" w:rsidP="003E7AF6">
      <w:pPr>
        <w:pStyle w:val="Bezproreda"/>
        <w:jc w:val="center"/>
        <w:rPr>
          <w:rFonts w:ascii="Candara" w:hAnsi="Candara"/>
          <w:b/>
          <w:sz w:val="72"/>
          <w:szCs w:val="72"/>
        </w:rPr>
      </w:pPr>
    </w:p>
    <w:p w:rsidR="003E7AF6" w:rsidRDefault="003E7AF6" w:rsidP="003E7AF6">
      <w:pPr>
        <w:pStyle w:val="Bezproreda"/>
        <w:jc w:val="center"/>
        <w:rPr>
          <w:rFonts w:ascii="Candara" w:hAnsi="Candara"/>
          <w:b/>
          <w:sz w:val="72"/>
          <w:szCs w:val="72"/>
        </w:rPr>
      </w:pPr>
    </w:p>
    <w:p w:rsidR="003E7AF6" w:rsidRDefault="003E7AF6" w:rsidP="003E7AF6">
      <w:pPr>
        <w:pStyle w:val="Bezproreda"/>
        <w:jc w:val="center"/>
        <w:rPr>
          <w:rFonts w:ascii="Candara" w:hAnsi="Candara"/>
          <w:b/>
          <w:sz w:val="72"/>
          <w:szCs w:val="72"/>
        </w:rPr>
      </w:pPr>
    </w:p>
    <w:p w:rsidR="007E1F20" w:rsidRDefault="007E1F20" w:rsidP="003E7AF6">
      <w:pPr>
        <w:pStyle w:val="Bezproreda"/>
        <w:jc w:val="center"/>
        <w:rPr>
          <w:rFonts w:ascii="Candara" w:hAnsi="Candara"/>
          <w:b/>
          <w:sz w:val="72"/>
          <w:szCs w:val="72"/>
        </w:rPr>
      </w:pPr>
    </w:p>
    <w:p w:rsidR="007E1F20" w:rsidRDefault="007E1F20" w:rsidP="007E1F20">
      <w:pPr>
        <w:rPr>
          <w:rFonts w:ascii="Candara" w:hAnsi="Candara"/>
        </w:rPr>
      </w:pPr>
      <w:r>
        <w:rPr>
          <w:rFonts w:ascii="Candara" w:hAnsi="Candara"/>
        </w:rPr>
        <w:t>Ur. broj: 15-2017-01</w:t>
      </w:r>
    </w:p>
    <w:p w:rsidR="005465D2" w:rsidRPr="007E1F20" w:rsidRDefault="005465D2" w:rsidP="007E1F20">
      <w:pPr>
        <w:rPr>
          <w:rFonts w:ascii="Candara" w:hAnsi="Candara"/>
        </w:rPr>
      </w:pPr>
      <w:r>
        <w:rPr>
          <w:rFonts w:ascii="Candara" w:hAnsi="Candara"/>
        </w:rPr>
        <w:t>Marija Bistrica, 05. listopada 2017.</w:t>
      </w:r>
    </w:p>
    <w:p w:rsidR="003E7AF6" w:rsidRDefault="003E7AF6" w:rsidP="003E7AF6">
      <w:pPr>
        <w:pStyle w:val="Bezproreda"/>
        <w:jc w:val="center"/>
        <w:rPr>
          <w:rFonts w:ascii="Candara" w:hAnsi="Candara"/>
          <w:b/>
          <w:sz w:val="72"/>
          <w:szCs w:val="72"/>
        </w:rPr>
      </w:pPr>
    </w:p>
    <w:tbl>
      <w:tblPr>
        <w:tblStyle w:val="Svijetlipopis-Isticanje51"/>
        <w:tblpPr w:leftFromText="180" w:rightFromText="180" w:vertAnchor="page" w:horzAnchor="margin" w:tblpY="2446"/>
        <w:tblW w:w="14514" w:type="dxa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030"/>
        <w:gridCol w:w="2332"/>
        <w:gridCol w:w="2030"/>
        <w:gridCol w:w="2030"/>
        <w:gridCol w:w="2030"/>
        <w:gridCol w:w="2031"/>
        <w:gridCol w:w="2031"/>
      </w:tblGrid>
      <w:tr w:rsidR="005B7EE6" w:rsidRPr="003A1289" w:rsidTr="005B7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shd w:val="clear" w:color="auto" w:fill="538135" w:themeFill="accent6" w:themeFillShade="BF"/>
            <w:vAlign w:val="center"/>
          </w:tcPr>
          <w:p w:rsidR="005B7EE6" w:rsidRPr="003E7AF6" w:rsidRDefault="005B7EE6" w:rsidP="005B7EE6">
            <w:pPr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Redni broj</w:t>
            </w:r>
          </w:p>
        </w:tc>
        <w:tc>
          <w:tcPr>
            <w:tcW w:w="2332" w:type="dxa"/>
            <w:shd w:val="clear" w:color="auto" w:fill="538135" w:themeFill="accent6" w:themeFillShade="BF"/>
            <w:vAlign w:val="center"/>
          </w:tcPr>
          <w:p w:rsidR="005B7EE6" w:rsidRPr="003E7AF6" w:rsidRDefault="005B7EE6" w:rsidP="005B7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Predmet nabave</w:t>
            </w:r>
          </w:p>
        </w:tc>
        <w:tc>
          <w:tcPr>
            <w:tcW w:w="2030" w:type="dxa"/>
            <w:shd w:val="clear" w:color="auto" w:fill="538135" w:themeFill="accent6" w:themeFillShade="BF"/>
            <w:vAlign w:val="center"/>
          </w:tcPr>
          <w:p w:rsidR="005B7EE6" w:rsidRPr="003E7AF6" w:rsidRDefault="005B7EE6" w:rsidP="005B7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Procijenjena vrijednost nabava (ako je poznata) u kunama</w:t>
            </w:r>
          </w:p>
        </w:tc>
        <w:tc>
          <w:tcPr>
            <w:tcW w:w="2030" w:type="dxa"/>
            <w:shd w:val="clear" w:color="auto" w:fill="538135" w:themeFill="accent6" w:themeFillShade="BF"/>
            <w:vAlign w:val="center"/>
          </w:tcPr>
          <w:p w:rsidR="005B7EE6" w:rsidRPr="003E7AF6" w:rsidRDefault="005B7EE6" w:rsidP="005B7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Vrsta postupka javne nabave</w:t>
            </w:r>
          </w:p>
        </w:tc>
        <w:tc>
          <w:tcPr>
            <w:tcW w:w="2030" w:type="dxa"/>
            <w:shd w:val="clear" w:color="auto" w:fill="538135" w:themeFill="accent6" w:themeFillShade="BF"/>
            <w:vAlign w:val="center"/>
          </w:tcPr>
          <w:p w:rsidR="005B7EE6" w:rsidRPr="003E7AF6" w:rsidRDefault="005B7EE6" w:rsidP="005B7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Naznaka sklapa li se ugovor javnoj nabavi ili okvirni sporazum</w:t>
            </w:r>
          </w:p>
        </w:tc>
        <w:tc>
          <w:tcPr>
            <w:tcW w:w="2031" w:type="dxa"/>
            <w:shd w:val="clear" w:color="auto" w:fill="538135" w:themeFill="accent6" w:themeFillShade="BF"/>
            <w:vAlign w:val="center"/>
          </w:tcPr>
          <w:p w:rsidR="005B7EE6" w:rsidRPr="003E7AF6" w:rsidRDefault="005B7EE6" w:rsidP="005B7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Planirani početak javne nabave</w:t>
            </w:r>
          </w:p>
        </w:tc>
        <w:tc>
          <w:tcPr>
            <w:tcW w:w="2031" w:type="dxa"/>
            <w:shd w:val="clear" w:color="auto" w:fill="538135" w:themeFill="accent6" w:themeFillShade="BF"/>
            <w:vAlign w:val="center"/>
          </w:tcPr>
          <w:p w:rsidR="005B7EE6" w:rsidRPr="003E7AF6" w:rsidRDefault="005B7EE6" w:rsidP="005B7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Planirano trajanje ugovora o javnoj nabavi ili okvirnog sporazuma</w:t>
            </w:r>
          </w:p>
        </w:tc>
      </w:tr>
      <w:tr w:rsidR="005B7EE6" w:rsidRPr="003A1289" w:rsidTr="005B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1.</w:t>
            </w:r>
          </w:p>
        </w:tc>
        <w:tc>
          <w:tcPr>
            <w:tcW w:w="2332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Usluge knjigovodstvenog servisa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30.000,00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bagatelna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Ugovor</w:t>
            </w:r>
          </w:p>
        </w:tc>
        <w:tc>
          <w:tcPr>
            <w:tcW w:w="2031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Siječanj 201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8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201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8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</w:tr>
      <w:tr w:rsidR="005B7EE6" w:rsidRPr="003A1289" w:rsidTr="005B7EE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32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Usluge tekućeg i investicijskog održavanja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20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.000,00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bagatelna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Narudžbenica</w:t>
            </w:r>
          </w:p>
        </w:tc>
        <w:tc>
          <w:tcPr>
            <w:tcW w:w="2031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Siječanj 201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8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201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8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</w:tr>
      <w:tr w:rsidR="005B7EE6" w:rsidRPr="003A1289" w:rsidTr="005B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3.</w:t>
            </w:r>
          </w:p>
        </w:tc>
        <w:tc>
          <w:tcPr>
            <w:tcW w:w="2332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Smeđa signalizacija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10.000,00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bagatelna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Narudžbenica</w:t>
            </w:r>
          </w:p>
        </w:tc>
        <w:tc>
          <w:tcPr>
            <w:tcW w:w="2031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Lipanj 201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8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6 mjeseci</w:t>
            </w:r>
          </w:p>
        </w:tc>
      </w:tr>
      <w:tr w:rsidR="005B7EE6" w:rsidRPr="003A1289" w:rsidTr="005B7EE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4.</w:t>
            </w:r>
          </w:p>
        </w:tc>
        <w:tc>
          <w:tcPr>
            <w:tcW w:w="2332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Izvođači za Ljeto u Mariji Bistrici 201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8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50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.000,00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Bagatelna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Ugovor</w:t>
            </w:r>
          </w:p>
        </w:tc>
        <w:tc>
          <w:tcPr>
            <w:tcW w:w="2031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Travanj –kolovoz 201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8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2 mjeseca</w:t>
            </w:r>
          </w:p>
        </w:tc>
      </w:tr>
      <w:tr w:rsidR="005B7EE6" w:rsidRPr="003A1289" w:rsidTr="005B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5.</w:t>
            </w:r>
          </w:p>
        </w:tc>
        <w:tc>
          <w:tcPr>
            <w:tcW w:w="2332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Izvođači za Advent u Mariji Bistrici 201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8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 xml:space="preserve"> i Doček Nove godine u podne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100.000,00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bagatelna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Ugovor</w:t>
            </w:r>
          </w:p>
        </w:tc>
        <w:tc>
          <w:tcPr>
            <w:tcW w:w="2031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Listopad – prosinac 201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8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1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.-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31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.12.2017.</w:t>
            </w:r>
          </w:p>
        </w:tc>
      </w:tr>
      <w:tr w:rsidR="005B7EE6" w:rsidRPr="003A1289" w:rsidTr="005B7EE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6.</w:t>
            </w:r>
          </w:p>
        </w:tc>
        <w:tc>
          <w:tcPr>
            <w:tcW w:w="2332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15.000,00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Bagatelna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Ugovor</w:t>
            </w:r>
          </w:p>
        </w:tc>
        <w:tc>
          <w:tcPr>
            <w:tcW w:w="2031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Lipanj – prosinac 201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8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6 mjeseci</w:t>
            </w:r>
          </w:p>
        </w:tc>
      </w:tr>
      <w:tr w:rsidR="005B7EE6" w:rsidRPr="003A1289" w:rsidTr="005B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7.</w:t>
            </w:r>
          </w:p>
        </w:tc>
        <w:tc>
          <w:tcPr>
            <w:tcW w:w="2332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eastAsia="Calibri" w:hAnsi="Candara" w:cs="Times New Roman"/>
                <w:sz w:val="24"/>
                <w:szCs w:val="24"/>
              </w:rPr>
              <w:t>Promo</w:t>
            </w:r>
            <w:proofErr w:type="spellEnd"/>
            <w:r>
              <w:rPr>
                <w:rFonts w:ascii="Candara" w:eastAsia="Calibri" w:hAnsi="Candara" w:cs="Times New Roman"/>
                <w:sz w:val="24"/>
                <w:szCs w:val="24"/>
              </w:rPr>
              <w:t xml:space="preserve"> balon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15.000,00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Bagatelna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Narudžbenica</w:t>
            </w:r>
          </w:p>
        </w:tc>
        <w:tc>
          <w:tcPr>
            <w:tcW w:w="2031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Travanj</w:t>
            </w:r>
          </w:p>
        </w:tc>
        <w:tc>
          <w:tcPr>
            <w:tcW w:w="2031" w:type="dxa"/>
            <w:vAlign w:val="center"/>
          </w:tcPr>
          <w:p w:rsidR="005B7EE6" w:rsidRPr="003E7AF6" w:rsidRDefault="005B7EE6" w:rsidP="005B7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2018.</w:t>
            </w:r>
          </w:p>
        </w:tc>
      </w:tr>
      <w:tr w:rsidR="005B7EE6" w:rsidRPr="003A1289" w:rsidTr="005B7EE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8.</w:t>
            </w:r>
          </w:p>
        </w:tc>
        <w:tc>
          <w:tcPr>
            <w:tcW w:w="2332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Uredski namještaj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10.000,00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Bagatelna</w:t>
            </w:r>
          </w:p>
        </w:tc>
        <w:tc>
          <w:tcPr>
            <w:tcW w:w="2030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Narudžbenica</w:t>
            </w:r>
          </w:p>
        </w:tc>
        <w:tc>
          <w:tcPr>
            <w:tcW w:w="2031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Travanj 2018.</w:t>
            </w:r>
          </w:p>
        </w:tc>
        <w:tc>
          <w:tcPr>
            <w:tcW w:w="2031" w:type="dxa"/>
            <w:vAlign w:val="center"/>
          </w:tcPr>
          <w:p w:rsidR="005B7EE6" w:rsidRPr="003E7AF6" w:rsidRDefault="005B7EE6" w:rsidP="005B7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2 mjeseca</w:t>
            </w:r>
          </w:p>
        </w:tc>
      </w:tr>
    </w:tbl>
    <w:p w:rsidR="005B7EE6" w:rsidRDefault="005B7EE6" w:rsidP="003E7AF6">
      <w:pPr>
        <w:pStyle w:val="Bezproreda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</w:p>
    <w:p w:rsidR="005B7EE6" w:rsidRPr="005B7EE6" w:rsidRDefault="005B7EE6" w:rsidP="005B7EE6">
      <w:pPr>
        <w:pStyle w:val="Bezproreda"/>
        <w:ind w:left="10620"/>
        <w:rPr>
          <w:rFonts w:ascii="Candara" w:hAnsi="Candara"/>
          <w:sz w:val="24"/>
          <w:szCs w:val="24"/>
        </w:rPr>
      </w:pPr>
      <w:r w:rsidRPr="005B7EE6">
        <w:rPr>
          <w:rFonts w:ascii="Candara" w:hAnsi="Candara"/>
          <w:sz w:val="24"/>
          <w:szCs w:val="24"/>
        </w:rPr>
        <w:t xml:space="preserve">Predsjednik: </w:t>
      </w:r>
    </w:p>
    <w:p w:rsidR="005B7EE6" w:rsidRPr="005B7EE6" w:rsidRDefault="005B7EE6" w:rsidP="005B7EE6">
      <w:pPr>
        <w:pStyle w:val="Bezproreda"/>
        <w:ind w:left="10620"/>
        <w:rPr>
          <w:rFonts w:ascii="Candara" w:hAnsi="Candara"/>
          <w:sz w:val="24"/>
          <w:szCs w:val="24"/>
        </w:rPr>
      </w:pPr>
      <w:r w:rsidRPr="005B7EE6">
        <w:rPr>
          <w:rFonts w:ascii="Candara" w:hAnsi="Candara"/>
          <w:sz w:val="24"/>
          <w:szCs w:val="24"/>
        </w:rPr>
        <w:t xml:space="preserve">Josip </w:t>
      </w:r>
      <w:proofErr w:type="spellStart"/>
      <w:r w:rsidRPr="005B7EE6">
        <w:rPr>
          <w:rFonts w:ascii="Candara" w:hAnsi="Candara"/>
          <w:sz w:val="24"/>
          <w:szCs w:val="24"/>
        </w:rPr>
        <w:t>Milički</w:t>
      </w:r>
      <w:proofErr w:type="spellEnd"/>
      <w:r w:rsidRPr="005B7EE6">
        <w:rPr>
          <w:rFonts w:ascii="Candara" w:hAnsi="Candara"/>
          <w:sz w:val="24"/>
          <w:szCs w:val="24"/>
        </w:rPr>
        <w:t>, ing.</w:t>
      </w:r>
      <w:bookmarkStart w:id="0" w:name="_GoBack"/>
      <w:bookmarkEnd w:id="0"/>
    </w:p>
    <w:sectPr w:rsidR="005B7EE6" w:rsidRPr="005B7EE6" w:rsidSect="003E7AF6">
      <w:headerReference w:type="default" r:id="rId8"/>
      <w:type w:val="continuous"/>
      <w:pgSz w:w="16838" w:h="11906" w:orient="landscape"/>
      <w:pgMar w:top="1417" w:right="266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20" w:rsidRDefault="00633420" w:rsidP="00EF557C">
      <w:pPr>
        <w:spacing w:after="0" w:line="240" w:lineRule="auto"/>
      </w:pPr>
      <w:r>
        <w:separator/>
      </w:r>
    </w:p>
  </w:endnote>
  <w:endnote w:type="continuationSeparator" w:id="0">
    <w:p w:rsidR="00633420" w:rsidRDefault="00633420" w:rsidP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20" w:rsidRDefault="00633420" w:rsidP="00EF557C">
      <w:pPr>
        <w:spacing w:after="0" w:line="240" w:lineRule="auto"/>
      </w:pPr>
      <w:r>
        <w:separator/>
      </w:r>
    </w:p>
  </w:footnote>
  <w:footnote w:type="continuationSeparator" w:id="0">
    <w:p w:rsidR="00633420" w:rsidRDefault="00633420" w:rsidP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7C" w:rsidRDefault="003E7AF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6AB6896D" wp14:editId="77C30F7C">
          <wp:simplePos x="0" y="0"/>
          <wp:positionH relativeFrom="column">
            <wp:posOffset>234315</wp:posOffset>
          </wp:positionH>
          <wp:positionV relativeFrom="paragraph">
            <wp:posOffset>-371475</wp:posOffset>
          </wp:positionV>
          <wp:extent cx="3200400" cy="1524000"/>
          <wp:effectExtent l="0" t="0" r="0" b="0"/>
          <wp:wrapNone/>
          <wp:docPr id="1" name="Picture 1" descr="C:\Users\PCNikola\AppData\Local\Microsoft\Windows\INetCache\Content.Word\polozeni-ful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ikola\AppData\Local\Microsoft\Windows\INetCache\Content.Word\polozeni-full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" t="2112" r="1022" b="211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BC1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D9D7CF7" wp14:editId="3DCFDF4E">
              <wp:simplePos x="0" y="0"/>
              <wp:positionH relativeFrom="column">
                <wp:posOffset>4739005</wp:posOffset>
              </wp:positionH>
              <wp:positionV relativeFrom="paragraph">
                <wp:posOffset>14605</wp:posOffset>
              </wp:positionV>
              <wp:extent cx="294322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FBE" w:rsidRPr="004F6FBE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</w:pPr>
                          <w:r w:rsidRPr="004F6FBE"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  <w:t>TURISTIČKA ZAJEDNICA OPĆINE MARIJA BISTRICA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Zagrebačka bb,  HR - 49246 Marija Bistrica, 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Tel. +385 (0) 49 / 468-380,  Fax. +385 (0) 49 / 301-011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OIB: 24739573126  </w:t>
                          </w:r>
                        </w:p>
                        <w:p w:rsidR="004F6FBE" w:rsidRPr="00F11EC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  <w:u w:val="single"/>
                            </w:rPr>
                          </w:pP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www.tz-marija-bistrica.hr </w:t>
                          </w:r>
                          <w:r w:rsidR="004B6181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tzo.marija.bistrica@gmail.com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.15pt;margin-top:1.15pt;width:231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" stroked="f">
              <v:textbox style="mso-fit-shape-to-text:t">
                <w:txbxContent>
                  <w:p w:rsidR="004F6FBE" w:rsidRPr="004F6FBE" w:rsidRDefault="004F6FBE" w:rsidP="004F6FBE">
                    <w:pPr>
                      <w:spacing w:after="0"/>
                      <w:rPr>
                        <w:rFonts w:ascii="Candara" w:hAnsi="Candara"/>
                        <w:b/>
                        <w:sz w:val="18"/>
                        <w:szCs w:val="18"/>
                      </w:rPr>
                    </w:pPr>
                    <w:r w:rsidRPr="004F6FBE">
                      <w:rPr>
                        <w:rFonts w:ascii="Candara" w:hAnsi="Candara"/>
                        <w:b/>
                        <w:sz w:val="18"/>
                        <w:szCs w:val="18"/>
                      </w:rPr>
                      <w:t>TURISTIČKA ZAJEDNICA OPĆINE MARIJA BISTRICA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Zagrebačka bb,  HR - 49246 Marija Bistrica, 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>Tel. +385 (0) 49 / 468-380,  Fax. +385 (0) 49 / 301-011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OIB: 24739573126  </w:t>
                    </w:r>
                  </w:p>
                  <w:p w:rsidR="004F6FBE" w:rsidRPr="00F11EC2" w:rsidRDefault="004F6FBE" w:rsidP="004F6FBE">
                    <w:pPr>
                      <w:spacing w:after="0"/>
                      <w:rPr>
                        <w:rFonts w:ascii="Candara" w:hAnsi="Candara"/>
                        <w:color w:val="ED1B2F"/>
                        <w:sz w:val="18"/>
                        <w:szCs w:val="18"/>
                        <w:u w:val="single"/>
                      </w:rPr>
                    </w:pP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www.tz-marija-bistrica.hr </w:t>
                    </w:r>
                    <w:r w:rsidR="004B6181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 </w:t>
                    </w: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tzo.marija.bistrica@gmail.com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F557C" w:rsidRDefault="00EF557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ED0"/>
    <w:multiLevelType w:val="hybridMultilevel"/>
    <w:tmpl w:val="918C09E6"/>
    <w:lvl w:ilvl="0" w:tplc="D9F87D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250C8"/>
    <w:multiLevelType w:val="hybridMultilevel"/>
    <w:tmpl w:val="B33C8CBA"/>
    <w:lvl w:ilvl="0" w:tplc="5FCEF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C03A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8CD7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440A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2A0C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7EDA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B088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1229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C65F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4F89083E"/>
    <w:multiLevelType w:val="hybridMultilevel"/>
    <w:tmpl w:val="A16AE804"/>
    <w:lvl w:ilvl="0" w:tplc="A838F3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BE31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8296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A654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E02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F06A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3C4A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A2C04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E089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C"/>
    <w:rsid w:val="00071EBC"/>
    <w:rsid w:val="0015309D"/>
    <w:rsid w:val="001A1EDA"/>
    <w:rsid w:val="00226407"/>
    <w:rsid w:val="00243382"/>
    <w:rsid w:val="002903EF"/>
    <w:rsid w:val="002B6611"/>
    <w:rsid w:val="00386EE2"/>
    <w:rsid w:val="003C2012"/>
    <w:rsid w:val="003E7AF6"/>
    <w:rsid w:val="004B6181"/>
    <w:rsid w:val="004F6FBE"/>
    <w:rsid w:val="00514E80"/>
    <w:rsid w:val="0053045D"/>
    <w:rsid w:val="0053218D"/>
    <w:rsid w:val="00533A70"/>
    <w:rsid w:val="005465D2"/>
    <w:rsid w:val="005B7EE6"/>
    <w:rsid w:val="005D4B7D"/>
    <w:rsid w:val="00633420"/>
    <w:rsid w:val="006715C8"/>
    <w:rsid w:val="006902E1"/>
    <w:rsid w:val="006E5B45"/>
    <w:rsid w:val="00752DE9"/>
    <w:rsid w:val="00764332"/>
    <w:rsid w:val="007C0379"/>
    <w:rsid w:val="007E1F20"/>
    <w:rsid w:val="00857EDC"/>
    <w:rsid w:val="008F44AC"/>
    <w:rsid w:val="00901D6A"/>
    <w:rsid w:val="0095495A"/>
    <w:rsid w:val="00962C1D"/>
    <w:rsid w:val="00985021"/>
    <w:rsid w:val="009B7CEA"/>
    <w:rsid w:val="00A276BF"/>
    <w:rsid w:val="00A3364C"/>
    <w:rsid w:val="00A64C0D"/>
    <w:rsid w:val="00B076B5"/>
    <w:rsid w:val="00CC094F"/>
    <w:rsid w:val="00CE7B5D"/>
    <w:rsid w:val="00D05BC1"/>
    <w:rsid w:val="00D823C8"/>
    <w:rsid w:val="00DE7647"/>
    <w:rsid w:val="00EF557C"/>
    <w:rsid w:val="00EF7219"/>
    <w:rsid w:val="00F11EC2"/>
    <w:rsid w:val="00F41E4C"/>
    <w:rsid w:val="00F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64C0D"/>
    <w:pPr>
      <w:spacing w:after="0" w:line="240" w:lineRule="auto"/>
    </w:pPr>
  </w:style>
  <w:style w:type="table" w:customStyle="1" w:styleId="Svijetlipopis-Isticanje51">
    <w:name w:val="Svijetli popis - Isticanje 51"/>
    <w:basedOn w:val="Obinatablica"/>
    <w:next w:val="Svijetlipopis-Isticanje5"/>
    <w:uiPriority w:val="61"/>
    <w:rsid w:val="003E7AF6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Svijetlipopis-Isticanje5">
    <w:name w:val="Light List Accent 5"/>
    <w:basedOn w:val="Obinatablica"/>
    <w:uiPriority w:val="61"/>
    <w:rsid w:val="003E7A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64C0D"/>
    <w:pPr>
      <w:spacing w:after="0" w:line="240" w:lineRule="auto"/>
    </w:pPr>
  </w:style>
  <w:style w:type="table" w:customStyle="1" w:styleId="Svijetlipopis-Isticanje51">
    <w:name w:val="Svijetli popis - Isticanje 51"/>
    <w:basedOn w:val="Obinatablica"/>
    <w:next w:val="Svijetlipopis-Isticanje5"/>
    <w:uiPriority w:val="61"/>
    <w:rsid w:val="003E7AF6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Svijetlipopis-Isticanje5">
    <w:name w:val="Light List Accent 5"/>
    <w:basedOn w:val="Obinatablica"/>
    <w:uiPriority w:val="61"/>
    <w:rsid w:val="003E7A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korisnik</cp:lastModifiedBy>
  <cp:revision>3</cp:revision>
  <cp:lastPrinted>2017-09-19T10:28:00Z</cp:lastPrinted>
  <dcterms:created xsi:type="dcterms:W3CDTF">2017-10-06T06:40:00Z</dcterms:created>
  <dcterms:modified xsi:type="dcterms:W3CDTF">2017-10-06T07:07:00Z</dcterms:modified>
</cp:coreProperties>
</file>