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B7" w:rsidRDefault="001F07B7" w:rsidP="001F07B7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</w:p>
    <w:p w:rsidR="0039377A" w:rsidRDefault="0039377A" w:rsidP="0007307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C2633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proofErr w:type="spellStart"/>
      <w:r w:rsidRPr="004E3305">
        <w:rPr>
          <w:rFonts w:ascii="Candara" w:eastAsia="Calibri" w:hAnsi="Candara" w:cs="Times New Roman"/>
          <w:sz w:val="24"/>
          <w:szCs w:val="24"/>
        </w:rPr>
        <w:t>Ur</w:t>
      </w:r>
      <w:proofErr w:type="spellEnd"/>
      <w:r w:rsidRPr="004E3305">
        <w:rPr>
          <w:rFonts w:ascii="Candara" w:eastAsia="Calibri" w:hAnsi="Candara" w:cs="Times New Roman"/>
          <w:sz w:val="24"/>
          <w:szCs w:val="24"/>
        </w:rPr>
        <w:t>. broj: 11-20</w:t>
      </w:r>
      <w:r w:rsidR="00E06348">
        <w:rPr>
          <w:rFonts w:ascii="Candara" w:eastAsia="Calibri" w:hAnsi="Candara" w:cs="Times New Roman"/>
          <w:sz w:val="24"/>
          <w:szCs w:val="24"/>
        </w:rPr>
        <w:t>21</w:t>
      </w:r>
      <w:r w:rsidRPr="004E3305">
        <w:rPr>
          <w:rFonts w:ascii="Candara" w:eastAsia="Calibri" w:hAnsi="Candara" w:cs="Times New Roman"/>
          <w:sz w:val="24"/>
          <w:szCs w:val="24"/>
        </w:rPr>
        <w:t>-</w:t>
      </w:r>
      <w:r w:rsidR="00382E03">
        <w:rPr>
          <w:rFonts w:ascii="Candara" w:eastAsia="Calibri" w:hAnsi="Candara" w:cs="Times New Roman"/>
          <w:sz w:val="24"/>
          <w:szCs w:val="24"/>
        </w:rPr>
        <w:t>0</w:t>
      </w:r>
      <w:r w:rsidR="00CA756D">
        <w:rPr>
          <w:rFonts w:ascii="Candara" w:eastAsia="Calibri" w:hAnsi="Candara" w:cs="Times New Roman"/>
          <w:sz w:val="24"/>
          <w:szCs w:val="24"/>
        </w:rPr>
        <w:t>6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Marija Bistrica, </w:t>
      </w:r>
      <w:r w:rsidR="00E06348">
        <w:rPr>
          <w:rFonts w:ascii="Candara" w:eastAsia="Calibri" w:hAnsi="Candara" w:cs="Times New Roman"/>
          <w:sz w:val="24"/>
          <w:szCs w:val="24"/>
        </w:rPr>
        <w:t>2</w:t>
      </w:r>
      <w:r w:rsidR="00CA756D">
        <w:rPr>
          <w:rFonts w:ascii="Candara" w:eastAsia="Calibri" w:hAnsi="Candara" w:cs="Times New Roman"/>
          <w:sz w:val="24"/>
          <w:szCs w:val="24"/>
        </w:rPr>
        <w:t>2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  <w:r w:rsidR="00382E03">
        <w:rPr>
          <w:rFonts w:ascii="Candara" w:eastAsia="Calibri" w:hAnsi="Candara" w:cs="Times New Roman"/>
          <w:sz w:val="24"/>
          <w:szCs w:val="24"/>
        </w:rPr>
        <w:t>1</w:t>
      </w:r>
      <w:r w:rsidR="00CA756D">
        <w:rPr>
          <w:rFonts w:ascii="Candara" w:eastAsia="Calibri" w:hAnsi="Candara" w:cs="Times New Roman"/>
          <w:sz w:val="24"/>
          <w:szCs w:val="24"/>
        </w:rPr>
        <w:t>2</w:t>
      </w:r>
      <w:r w:rsidRPr="004E3305">
        <w:rPr>
          <w:rFonts w:ascii="Candara" w:eastAsia="Calibri" w:hAnsi="Candara" w:cs="Times New Roman"/>
          <w:sz w:val="24"/>
          <w:szCs w:val="24"/>
        </w:rPr>
        <w:t>.20</w:t>
      </w:r>
      <w:r w:rsidR="00E06348">
        <w:rPr>
          <w:rFonts w:ascii="Candara" w:eastAsia="Calibri" w:hAnsi="Candara" w:cs="Times New Roman"/>
          <w:sz w:val="24"/>
          <w:szCs w:val="24"/>
        </w:rPr>
        <w:t>21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202CE2" w:rsidRPr="004E3305" w:rsidRDefault="00202CE2" w:rsidP="00202CE2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CA756D">
        <w:rPr>
          <w:rFonts w:ascii="Candara" w:eastAsia="Calibri" w:hAnsi="Candara" w:cs="Times New Roman"/>
          <w:b/>
          <w:sz w:val="24"/>
          <w:szCs w:val="24"/>
        </w:rPr>
        <w:t>5</w:t>
      </w: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 w:rsidR="00181813"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Pr="004E3305">
        <w:rPr>
          <w:rFonts w:ascii="Candara" w:eastAsia="Calibri" w:hAnsi="Candara" w:cs="Times New Roman"/>
          <w:b/>
          <w:sz w:val="24"/>
          <w:szCs w:val="24"/>
        </w:rPr>
        <w:t>SKUPŠTINE</w:t>
      </w:r>
    </w:p>
    <w:p w:rsidR="00202CE2" w:rsidRDefault="00202CE2" w:rsidP="00A2276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382E03" w:rsidRPr="004E3305" w:rsidRDefault="00382E03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382E03" w:rsidRPr="00382E03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82E03" w:rsidRPr="000A49DF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0A49DF">
        <w:rPr>
          <w:rFonts w:ascii="Candara" w:eastAsia="Calibri" w:hAnsi="Candara" w:cs="Times New Roman"/>
          <w:sz w:val="24"/>
          <w:szCs w:val="24"/>
        </w:rPr>
        <w:t xml:space="preserve">Održane </w:t>
      </w:r>
      <w:r w:rsidR="00CA756D">
        <w:rPr>
          <w:rFonts w:ascii="Candara" w:eastAsia="Calibri" w:hAnsi="Candara" w:cs="Times New Roman"/>
          <w:sz w:val="24"/>
          <w:szCs w:val="24"/>
        </w:rPr>
        <w:t>22</w:t>
      </w:r>
      <w:r w:rsidR="00E06348">
        <w:rPr>
          <w:rFonts w:ascii="Candara" w:eastAsia="Calibri" w:hAnsi="Candara" w:cs="Times New Roman"/>
          <w:sz w:val="24"/>
          <w:szCs w:val="24"/>
        </w:rPr>
        <w:t xml:space="preserve">. </w:t>
      </w:r>
      <w:r w:rsidR="00CA756D">
        <w:rPr>
          <w:rFonts w:ascii="Candara" w:eastAsia="Calibri" w:hAnsi="Candara" w:cs="Times New Roman"/>
          <w:sz w:val="24"/>
          <w:szCs w:val="24"/>
        </w:rPr>
        <w:t>prosinca</w:t>
      </w:r>
      <w:r w:rsidR="00E06348">
        <w:rPr>
          <w:rFonts w:ascii="Candara" w:eastAsia="Calibri" w:hAnsi="Candara" w:cs="Times New Roman"/>
          <w:sz w:val="24"/>
          <w:szCs w:val="24"/>
        </w:rPr>
        <w:t xml:space="preserve"> 2021</w:t>
      </w:r>
      <w:r w:rsidRPr="000A49DF">
        <w:rPr>
          <w:rFonts w:ascii="Candara" w:eastAsia="Calibri" w:hAnsi="Candara" w:cs="Times New Roman"/>
          <w:sz w:val="24"/>
          <w:szCs w:val="24"/>
        </w:rPr>
        <w:t>. (</w:t>
      </w:r>
      <w:r w:rsidR="00CA756D">
        <w:rPr>
          <w:rFonts w:ascii="Candara" w:eastAsia="Calibri" w:hAnsi="Candara" w:cs="Times New Roman"/>
          <w:sz w:val="24"/>
          <w:szCs w:val="24"/>
        </w:rPr>
        <w:t>srijeda</w:t>
      </w:r>
      <w:r w:rsidRPr="000A49DF">
        <w:rPr>
          <w:rFonts w:ascii="Candara" w:eastAsia="Calibri" w:hAnsi="Candara" w:cs="Times New Roman"/>
          <w:sz w:val="24"/>
          <w:szCs w:val="24"/>
        </w:rPr>
        <w:t>) u 1</w:t>
      </w:r>
      <w:r w:rsidR="00CA756D">
        <w:rPr>
          <w:rFonts w:ascii="Candara" w:eastAsia="Calibri" w:hAnsi="Candara" w:cs="Times New Roman"/>
          <w:sz w:val="24"/>
          <w:szCs w:val="24"/>
        </w:rPr>
        <w:t>2</w:t>
      </w:r>
      <w:r w:rsidRPr="000A49DF">
        <w:rPr>
          <w:rFonts w:ascii="Candara" w:eastAsia="Calibri" w:hAnsi="Candara" w:cs="Times New Roman"/>
          <w:sz w:val="24"/>
          <w:szCs w:val="24"/>
        </w:rPr>
        <w:t>,</w:t>
      </w:r>
      <w:r w:rsidR="00CA756D">
        <w:rPr>
          <w:rFonts w:ascii="Candara" w:eastAsia="Calibri" w:hAnsi="Candara" w:cs="Times New Roman"/>
          <w:sz w:val="24"/>
          <w:szCs w:val="24"/>
        </w:rPr>
        <w:t>3</w:t>
      </w:r>
      <w:r w:rsidRPr="000A49DF">
        <w:rPr>
          <w:rFonts w:ascii="Candara" w:eastAsia="Calibri" w:hAnsi="Candara" w:cs="Times New Roman"/>
          <w:sz w:val="24"/>
          <w:szCs w:val="24"/>
        </w:rPr>
        <w:t xml:space="preserve">0 sati u </w:t>
      </w:r>
      <w:r w:rsidR="00CA756D">
        <w:rPr>
          <w:rFonts w:ascii="Candara" w:eastAsia="Calibri" w:hAnsi="Candara" w:cs="Times New Roman"/>
          <w:sz w:val="24"/>
          <w:szCs w:val="24"/>
        </w:rPr>
        <w:t>Hotelu Kaj</w:t>
      </w:r>
      <w:r w:rsidRPr="000A49DF">
        <w:rPr>
          <w:rFonts w:ascii="Candara" w:eastAsia="Calibri" w:hAnsi="Candara" w:cs="Times New Roman"/>
          <w:sz w:val="24"/>
          <w:szCs w:val="24"/>
        </w:rPr>
        <w:t xml:space="preserve">, a sazvane pozivom od </w:t>
      </w:r>
      <w:r w:rsidR="00CA756D">
        <w:rPr>
          <w:rFonts w:ascii="Candara" w:eastAsia="Calibri" w:hAnsi="Candara" w:cs="Times New Roman"/>
          <w:sz w:val="24"/>
          <w:szCs w:val="24"/>
        </w:rPr>
        <w:t>15</w:t>
      </w:r>
      <w:r w:rsidR="00E06348">
        <w:rPr>
          <w:rFonts w:ascii="Candara" w:eastAsia="Calibri" w:hAnsi="Candara" w:cs="Times New Roman"/>
          <w:sz w:val="24"/>
          <w:szCs w:val="24"/>
        </w:rPr>
        <w:t xml:space="preserve">. </w:t>
      </w:r>
      <w:r w:rsidR="00635755">
        <w:rPr>
          <w:rFonts w:ascii="Candara" w:eastAsia="Calibri" w:hAnsi="Candara" w:cs="Times New Roman"/>
          <w:sz w:val="24"/>
          <w:szCs w:val="24"/>
        </w:rPr>
        <w:t>prosinca</w:t>
      </w:r>
      <w:bookmarkStart w:id="0" w:name="_GoBack"/>
      <w:bookmarkEnd w:id="0"/>
      <w:r w:rsidR="00E06348">
        <w:rPr>
          <w:rFonts w:ascii="Candara" w:eastAsia="Calibri" w:hAnsi="Candara" w:cs="Times New Roman"/>
          <w:sz w:val="24"/>
          <w:szCs w:val="24"/>
        </w:rPr>
        <w:t xml:space="preserve"> 2021</w:t>
      </w:r>
      <w:r w:rsidRPr="000A49DF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382E03" w:rsidRPr="00382E03" w:rsidRDefault="00382E03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A756D" w:rsidRPr="00CA756D" w:rsidRDefault="00CA756D" w:rsidP="00CA756D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Verificiranje zapisnika s 4. sjednice Skupštine,</w:t>
      </w:r>
    </w:p>
    <w:p w:rsidR="00CA756D" w:rsidRPr="00CA756D" w:rsidRDefault="00CA756D" w:rsidP="00CA756D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CA756D" w:rsidRPr="00CA756D" w:rsidRDefault="00CA756D" w:rsidP="00CA756D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Prijedlog plana nabave za 2022. godinu,</w:t>
      </w:r>
    </w:p>
    <w:p w:rsidR="00CA756D" w:rsidRPr="00CA756D" w:rsidRDefault="00CA756D" w:rsidP="00CA756D">
      <w:pPr>
        <w:numPr>
          <w:ilvl w:val="0"/>
          <w:numId w:val="1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Razno.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D573E" w:rsidRPr="005D573E" w:rsidRDefault="005D573E" w:rsidP="005D573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5D573E">
        <w:rPr>
          <w:rFonts w:ascii="Candara" w:eastAsia="Calibri" w:hAnsi="Candara" w:cs="Times New Roman"/>
          <w:sz w:val="24"/>
          <w:szCs w:val="24"/>
        </w:rPr>
        <w:t>Poziv za sjednicu Skupštine zajedno s dnevnim redom i pripadajućim materijalima dostavljeni su članovima Skupštine sukladno odredbi članka 41. Poslovnika o radu Skupštine Turističke zajednice općine Marija Bistrica od 10. lipnja 2020.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82E03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Na Skupštini je prisutno</w:t>
      </w:r>
      <w:r w:rsidR="000C4C37" w:rsidRPr="000C4C37">
        <w:rPr>
          <w:rFonts w:ascii="Candara" w:eastAsia="Calibri" w:hAnsi="Candara" w:cs="Times New Roman"/>
          <w:sz w:val="24"/>
          <w:szCs w:val="24"/>
        </w:rPr>
        <w:t xml:space="preserve"> </w:t>
      </w:r>
      <w:r w:rsidR="00CA756D">
        <w:rPr>
          <w:rFonts w:ascii="Candara" w:eastAsia="Calibri" w:hAnsi="Candara" w:cs="Times New Roman"/>
          <w:sz w:val="24"/>
          <w:szCs w:val="24"/>
        </w:rPr>
        <w:t>8</w:t>
      </w:r>
      <w:r w:rsidR="000C4C37">
        <w:rPr>
          <w:rFonts w:ascii="Candara" w:eastAsia="Calibri" w:hAnsi="Candara" w:cs="Times New Roman"/>
          <w:sz w:val="24"/>
          <w:szCs w:val="24"/>
        </w:rPr>
        <w:t xml:space="preserve"> članova</w:t>
      </w:r>
      <w:r w:rsidR="00382E03">
        <w:rPr>
          <w:rFonts w:ascii="Candara" w:eastAsia="Calibri" w:hAnsi="Candara" w:cs="Times New Roman"/>
          <w:sz w:val="24"/>
          <w:szCs w:val="24"/>
        </w:rPr>
        <w:t xml:space="preserve"> </w:t>
      </w:r>
      <w:r w:rsidR="00EE1445">
        <w:rPr>
          <w:rFonts w:ascii="Candara" w:eastAsia="Calibri" w:hAnsi="Candara" w:cs="Times New Roman"/>
          <w:sz w:val="24"/>
          <w:szCs w:val="24"/>
        </w:rPr>
        <w:t xml:space="preserve">: Petra Gajski, Ivana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Višek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</w:t>
      </w:r>
      <w:r w:rsidR="00CA756D">
        <w:rPr>
          <w:rFonts w:ascii="Candara" w:eastAsia="Calibri" w:hAnsi="Candara" w:cs="Times New Roman"/>
          <w:sz w:val="24"/>
          <w:szCs w:val="24"/>
        </w:rPr>
        <w:t xml:space="preserve">Marijo </w:t>
      </w:r>
      <w:proofErr w:type="spellStart"/>
      <w:r w:rsidR="00CA756D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Nikolina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Tomislav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Boc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, Katica </w:t>
      </w:r>
      <w:proofErr w:type="spellStart"/>
      <w:r w:rsidR="00EE1445">
        <w:rPr>
          <w:rFonts w:ascii="Candara" w:eastAsia="Calibri" w:hAnsi="Candara" w:cs="Times New Roman"/>
          <w:sz w:val="24"/>
          <w:szCs w:val="24"/>
        </w:rPr>
        <w:t>Micak</w:t>
      </w:r>
      <w:proofErr w:type="spellEnd"/>
      <w:r w:rsidR="00CA756D">
        <w:rPr>
          <w:rFonts w:ascii="Candara" w:eastAsia="Calibri" w:hAnsi="Candara" w:cs="Times New Roman"/>
          <w:sz w:val="24"/>
          <w:szCs w:val="24"/>
        </w:rPr>
        <w:t xml:space="preserve">, Ilija </w:t>
      </w:r>
      <w:proofErr w:type="spellStart"/>
      <w:r w:rsidR="00CA756D">
        <w:rPr>
          <w:rFonts w:ascii="Candara" w:eastAsia="Calibri" w:hAnsi="Candara" w:cs="Times New Roman"/>
          <w:sz w:val="24"/>
          <w:szCs w:val="24"/>
        </w:rPr>
        <w:t>Andabak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 xml:space="preserve"> i Dražen Budiš </w:t>
      </w:r>
      <w:r w:rsidR="00181813">
        <w:rPr>
          <w:rFonts w:ascii="Candara" w:eastAsia="Calibri" w:hAnsi="Candara" w:cs="Times New Roman"/>
          <w:sz w:val="24"/>
          <w:szCs w:val="24"/>
        </w:rPr>
        <w:t xml:space="preserve">od ukupno </w:t>
      </w:r>
      <w:r w:rsidR="00EE1445">
        <w:rPr>
          <w:rFonts w:ascii="Candara" w:eastAsia="Calibri" w:hAnsi="Candara" w:cs="Times New Roman"/>
          <w:sz w:val="24"/>
          <w:szCs w:val="24"/>
        </w:rPr>
        <w:t>11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članova, te predsjednik i djelatnici TZO Marija Bistrica Marija </w:t>
      </w:r>
      <w:proofErr w:type="spellStart"/>
      <w:r w:rsidRPr="004E3305">
        <w:rPr>
          <w:rFonts w:ascii="Candara" w:eastAsia="Calibri" w:hAnsi="Candara" w:cs="Times New Roman"/>
          <w:sz w:val="24"/>
          <w:szCs w:val="24"/>
        </w:rPr>
        <w:t>Klenkar</w:t>
      </w:r>
      <w:proofErr w:type="spellEnd"/>
      <w:r w:rsidR="00111E56" w:rsidRPr="004E3305">
        <w:rPr>
          <w:rFonts w:ascii="Candara" w:eastAsia="Calibri" w:hAnsi="Candara" w:cs="Times New Roman"/>
          <w:sz w:val="24"/>
          <w:szCs w:val="24"/>
        </w:rPr>
        <w:t xml:space="preserve"> i Filip </w:t>
      </w:r>
      <w:proofErr w:type="spellStart"/>
      <w:r w:rsidR="00111E56" w:rsidRPr="004E3305"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 w:rsidR="00EE1445">
        <w:rPr>
          <w:rFonts w:ascii="Candara" w:eastAsia="Calibri" w:hAnsi="Candara" w:cs="Times New Roman"/>
          <w:sz w:val="24"/>
          <w:szCs w:val="24"/>
        </w:rPr>
        <w:t>.</w:t>
      </w:r>
      <w:r w:rsidR="00A86740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202CE2" w:rsidRPr="004E3305" w:rsidRDefault="00EE1445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Gospodin 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Galioć</w:t>
      </w:r>
      <w:proofErr w:type="spellEnd"/>
      <w:r w:rsidR="00181813" w:rsidRPr="00181813">
        <w:rPr>
          <w:rFonts w:ascii="Candara" w:eastAsia="Calibri" w:hAnsi="Candara" w:cs="Times New Roman"/>
          <w:sz w:val="24"/>
          <w:szCs w:val="24"/>
        </w:rPr>
        <w:t xml:space="preserve">  </w:t>
      </w:r>
      <w:r w:rsidR="00202CE2" w:rsidRPr="004E3305">
        <w:rPr>
          <w:rFonts w:ascii="Candara" w:eastAsia="Calibri" w:hAnsi="Candara" w:cs="Times New Roman"/>
          <w:sz w:val="24"/>
          <w:szCs w:val="24"/>
        </w:rPr>
        <w:t>sjednici prisustvuje u svojstvu zapisničara.</w:t>
      </w:r>
    </w:p>
    <w:p w:rsidR="00202CE2" w:rsidRPr="004E3305" w:rsidRDefault="00202CE2" w:rsidP="00202CE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E3305" w:rsidRDefault="00202CE2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Prelazi se na odlučivanje prema točkama dnevnog reda. </w:t>
      </w: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50A5E" w:rsidRPr="004E3305" w:rsidRDefault="000705BB" w:rsidP="00C50A5E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 xml:space="preserve">Ad 1) </w:t>
      </w:r>
      <w:r w:rsidR="00C50A5E" w:rsidRPr="004E3305">
        <w:rPr>
          <w:rFonts w:ascii="Candara" w:eastAsia="Calibri" w:hAnsi="Candara" w:cs="Times New Roman"/>
          <w:b/>
          <w:sz w:val="24"/>
          <w:szCs w:val="24"/>
        </w:rPr>
        <w:t xml:space="preserve">OTVARANJE SJEDNICE I PRIJEDLOG DNEVNOG REDA I VERIFIKACIJA ZAPISNIKA S SKUPŠTINE OD </w:t>
      </w:r>
      <w:r w:rsidR="00CA756D">
        <w:rPr>
          <w:rFonts w:ascii="Candara" w:eastAsia="Calibri" w:hAnsi="Candara" w:cs="Times New Roman"/>
          <w:b/>
          <w:sz w:val="24"/>
          <w:szCs w:val="24"/>
        </w:rPr>
        <w:t>28</w:t>
      </w:r>
      <w:r w:rsidR="00EE1445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 w:rsidR="00CA756D">
        <w:rPr>
          <w:rFonts w:ascii="Candara" w:eastAsia="Calibri" w:hAnsi="Candara" w:cs="Times New Roman"/>
          <w:b/>
          <w:sz w:val="24"/>
          <w:szCs w:val="24"/>
        </w:rPr>
        <w:t>LISTOPADA</w:t>
      </w:r>
      <w:r w:rsidR="00EE1445">
        <w:rPr>
          <w:rFonts w:ascii="Candara" w:eastAsia="Calibri" w:hAnsi="Candara" w:cs="Times New Roman"/>
          <w:b/>
          <w:sz w:val="24"/>
          <w:szCs w:val="24"/>
        </w:rPr>
        <w:t xml:space="preserve"> 2021</w:t>
      </w:r>
      <w:r w:rsidR="00C50A5E" w:rsidRPr="004E3305">
        <w:rPr>
          <w:rFonts w:ascii="Candara" w:eastAsia="Calibri" w:hAnsi="Candara" w:cs="Times New Roman"/>
          <w:b/>
          <w:sz w:val="24"/>
          <w:szCs w:val="24"/>
        </w:rPr>
        <w:t>.</w:t>
      </w:r>
    </w:p>
    <w:p w:rsidR="00C50A5E" w:rsidRPr="004E3305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A49DF" w:rsidRPr="000A49DF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Skupštinu otvara predsjednik Turističke zajednice općine Marija Bistrica koji pozdravlja okupl</w:t>
      </w:r>
      <w:r w:rsidR="00EE1445">
        <w:rPr>
          <w:rFonts w:ascii="Candara" w:eastAsia="Calibri" w:hAnsi="Candara" w:cs="Times New Roman"/>
          <w:sz w:val="24"/>
          <w:szCs w:val="24"/>
        </w:rPr>
        <w:t>jene i zahvaljuje im na dolasku.</w:t>
      </w:r>
    </w:p>
    <w:p w:rsidR="00C50A5E" w:rsidRDefault="00C50A5E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čita predloženi dnevni red:</w:t>
      </w:r>
    </w:p>
    <w:p w:rsidR="006A2206" w:rsidRPr="004E3305" w:rsidRDefault="006A2206" w:rsidP="00C50A5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A756D" w:rsidRPr="00CA756D" w:rsidRDefault="00CA756D" w:rsidP="00CA756D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Verificiranje zapisnika s 4. sjednice Skupštine,</w:t>
      </w:r>
    </w:p>
    <w:p w:rsidR="00CA756D" w:rsidRPr="00CA756D" w:rsidRDefault="00CA756D" w:rsidP="00CA756D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CA756D" w:rsidRPr="00CA756D" w:rsidRDefault="00CA756D" w:rsidP="00CA756D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lastRenderedPageBreak/>
        <w:t>Prijedlog plana nabave za 2022. godinu,</w:t>
      </w:r>
    </w:p>
    <w:p w:rsidR="00CA756D" w:rsidRPr="00CA756D" w:rsidRDefault="00CA756D" w:rsidP="00CA756D">
      <w:pPr>
        <w:numPr>
          <w:ilvl w:val="0"/>
          <w:numId w:val="39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Razno.</w:t>
      </w:r>
    </w:p>
    <w:p w:rsidR="00382E03" w:rsidRPr="00382E03" w:rsidRDefault="00382E03" w:rsidP="00382E03">
      <w:pPr>
        <w:pStyle w:val="Odlomakpopisa"/>
        <w:spacing w:line="276" w:lineRule="auto"/>
        <w:ind w:left="1065"/>
        <w:rPr>
          <w:rFonts w:ascii="Candara" w:eastAsia="Calibri" w:hAnsi="Candara"/>
        </w:rPr>
      </w:pPr>
    </w:p>
    <w:p w:rsidR="009C5EEA" w:rsidRPr="004E3305" w:rsidRDefault="009C5EEA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stavlja prijedlog dnevnog reda na glasanje.</w:t>
      </w:r>
    </w:p>
    <w:p w:rsidR="009C5EEA" w:rsidRPr="004E3305" w:rsidRDefault="009C5EEA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Za prijedlog je glasalo </w:t>
      </w:r>
      <w:r w:rsidR="00CA756D">
        <w:rPr>
          <w:rFonts w:ascii="Candara" w:eastAsia="Calibri" w:hAnsi="Candara" w:cs="Times New Roman"/>
          <w:sz w:val="24"/>
          <w:szCs w:val="24"/>
        </w:rPr>
        <w:t>8</w:t>
      </w:r>
      <w:r w:rsidR="000C4C37">
        <w:rPr>
          <w:rFonts w:ascii="Candara" w:eastAsia="Calibri" w:hAnsi="Candara" w:cs="Times New Roman"/>
          <w:sz w:val="24"/>
          <w:szCs w:val="24"/>
        </w:rPr>
        <w:t xml:space="preserve"> </w:t>
      </w:r>
      <w:r w:rsidRPr="004E3305">
        <w:rPr>
          <w:rFonts w:ascii="Candara" w:eastAsia="Calibri" w:hAnsi="Candara" w:cs="Times New Roman"/>
          <w:sz w:val="24"/>
          <w:szCs w:val="24"/>
        </w:rPr>
        <w:t>članova</w:t>
      </w:r>
      <w:r w:rsidR="00A22764" w:rsidRPr="004E3305">
        <w:rPr>
          <w:rFonts w:ascii="Candara" w:eastAsia="Calibri" w:hAnsi="Candara" w:cs="Times New Roman"/>
          <w:sz w:val="24"/>
          <w:szCs w:val="24"/>
        </w:rPr>
        <w:t xml:space="preserve"> Skupštine, te se donosi slijedeća</w:t>
      </w:r>
    </w:p>
    <w:p w:rsidR="00A22764" w:rsidRPr="004E3305" w:rsidRDefault="00A22764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 usvajanju predloženog dnevnog reda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1.</w:t>
      </w:r>
    </w:p>
    <w:p w:rsidR="00CA756D" w:rsidRPr="00CA756D" w:rsidRDefault="00CA756D" w:rsidP="00CA756D">
      <w:pPr>
        <w:numPr>
          <w:ilvl w:val="0"/>
          <w:numId w:val="4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Verificiranje zapisnika s 4. sjednice Skupštine,</w:t>
      </w:r>
    </w:p>
    <w:p w:rsidR="00CA756D" w:rsidRPr="00CA756D" w:rsidRDefault="00CA756D" w:rsidP="00CA756D">
      <w:pPr>
        <w:numPr>
          <w:ilvl w:val="0"/>
          <w:numId w:val="4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Prijedlog Programa rada za 2022. godinu,</w:t>
      </w:r>
    </w:p>
    <w:p w:rsidR="00CA756D" w:rsidRPr="00CA756D" w:rsidRDefault="00CA756D" w:rsidP="00CA756D">
      <w:pPr>
        <w:numPr>
          <w:ilvl w:val="0"/>
          <w:numId w:val="4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Prijedlog plana nabave za 2022. godinu,</w:t>
      </w:r>
    </w:p>
    <w:p w:rsidR="00CA756D" w:rsidRPr="00CA756D" w:rsidRDefault="00CA756D" w:rsidP="00CA756D">
      <w:pPr>
        <w:numPr>
          <w:ilvl w:val="0"/>
          <w:numId w:val="4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CA756D">
        <w:rPr>
          <w:rFonts w:ascii="Candara" w:eastAsia="Calibri" w:hAnsi="Candara" w:cs="Times New Roman"/>
          <w:sz w:val="24"/>
          <w:szCs w:val="24"/>
        </w:rPr>
        <w:t>Razno.</w:t>
      </w:r>
    </w:p>
    <w:p w:rsidR="00A22764" w:rsidRPr="004E3305" w:rsidRDefault="00A22764" w:rsidP="00A2276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2.</w:t>
      </w:r>
    </w:p>
    <w:p w:rsidR="00A22764" w:rsidRPr="004E3305" w:rsidRDefault="00A22764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0705BB" w:rsidRPr="004E3305" w:rsidRDefault="000705BB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22764" w:rsidRPr="004E3305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Predsjednik ukratko prelazi dostavljen zapisnik s prošle</w:t>
      </w:r>
      <w:r w:rsidR="00382E03">
        <w:rPr>
          <w:rFonts w:ascii="Candara" w:eastAsia="Calibri" w:hAnsi="Candara" w:cs="Times New Roman"/>
          <w:sz w:val="24"/>
          <w:szCs w:val="24"/>
        </w:rPr>
        <w:t xml:space="preserve"> </w:t>
      </w:r>
      <w:r w:rsidR="00CA756D">
        <w:rPr>
          <w:rFonts w:ascii="Candara" w:eastAsia="Calibri" w:hAnsi="Candara" w:cs="Times New Roman"/>
          <w:sz w:val="24"/>
          <w:szCs w:val="24"/>
        </w:rPr>
        <w:t>4</w:t>
      </w:r>
      <w:r w:rsidR="00181813">
        <w:rPr>
          <w:rFonts w:ascii="Candara" w:eastAsia="Calibri" w:hAnsi="Candara" w:cs="Times New Roman"/>
          <w:sz w:val="24"/>
          <w:szCs w:val="24"/>
        </w:rPr>
        <w:t>.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sjednice Skupštine.</w:t>
      </w:r>
    </w:p>
    <w:p w:rsidR="00A86740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Po ovoj točci nije bilo rasprave, te predsjednik predlaže da se zapisnik verificira.</w:t>
      </w:r>
    </w:p>
    <w:p w:rsidR="00A22764" w:rsidRPr="004E3305" w:rsidRDefault="00A22764" w:rsidP="00382E0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Za verifikaciju zapisnika </w:t>
      </w:r>
      <w:r w:rsidR="00AF4C7D" w:rsidRPr="004E3305"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CA756D">
        <w:rPr>
          <w:rFonts w:ascii="Candara" w:eastAsia="Calibri" w:hAnsi="Candara" w:cs="Times New Roman"/>
          <w:sz w:val="24"/>
          <w:szCs w:val="24"/>
        </w:rPr>
        <w:t>8</w:t>
      </w:r>
      <w:r w:rsidR="006A2206">
        <w:rPr>
          <w:rFonts w:ascii="Candara" w:eastAsia="Calibri" w:hAnsi="Candara" w:cs="Times New Roman"/>
          <w:sz w:val="24"/>
          <w:szCs w:val="24"/>
        </w:rPr>
        <w:t xml:space="preserve"> </w:t>
      </w:r>
      <w:r w:rsidR="00AF4C7D" w:rsidRPr="004E3305">
        <w:rPr>
          <w:rFonts w:ascii="Candara" w:eastAsia="Calibri" w:hAnsi="Candara" w:cs="Times New Roman"/>
          <w:sz w:val="24"/>
          <w:szCs w:val="24"/>
        </w:rPr>
        <w:t>članova Skupštine, te se do</w:t>
      </w:r>
      <w:r w:rsidR="00181813">
        <w:rPr>
          <w:rFonts w:ascii="Candara" w:eastAsia="Calibri" w:hAnsi="Candara" w:cs="Times New Roman"/>
          <w:sz w:val="24"/>
          <w:szCs w:val="24"/>
        </w:rPr>
        <w:t>nosi sl</w:t>
      </w:r>
      <w:r w:rsidR="00074B17" w:rsidRPr="004E3305">
        <w:rPr>
          <w:rFonts w:ascii="Candara" w:eastAsia="Calibri" w:hAnsi="Candara" w:cs="Times New Roman"/>
          <w:sz w:val="24"/>
          <w:szCs w:val="24"/>
        </w:rPr>
        <w:t xml:space="preserve">jedeća </w:t>
      </w: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1.</w:t>
      </w:r>
    </w:p>
    <w:p w:rsidR="00074B17" w:rsidRPr="004E3305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 xml:space="preserve">Verificira se zapisnik s </w:t>
      </w:r>
      <w:r w:rsidR="003C6DD4">
        <w:rPr>
          <w:rFonts w:ascii="Candara" w:eastAsia="Calibri" w:hAnsi="Candara" w:cs="Times New Roman"/>
          <w:sz w:val="24"/>
          <w:szCs w:val="24"/>
        </w:rPr>
        <w:t>4</w:t>
      </w:r>
      <w:r w:rsidR="00181813">
        <w:rPr>
          <w:rFonts w:ascii="Candara" w:eastAsia="Calibri" w:hAnsi="Candara" w:cs="Times New Roman"/>
          <w:sz w:val="24"/>
          <w:szCs w:val="24"/>
        </w:rPr>
        <w:t>. sjednice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 </w:t>
      </w:r>
      <w:r w:rsidR="003C6DD4">
        <w:rPr>
          <w:rFonts w:ascii="Candara" w:eastAsia="Calibri" w:hAnsi="Candara" w:cs="Times New Roman"/>
          <w:sz w:val="24"/>
          <w:szCs w:val="24"/>
        </w:rPr>
        <w:t>S</w:t>
      </w:r>
      <w:r w:rsidRPr="004E3305">
        <w:rPr>
          <w:rFonts w:ascii="Candara" w:eastAsia="Calibri" w:hAnsi="Candara" w:cs="Times New Roman"/>
          <w:sz w:val="24"/>
          <w:szCs w:val="24"/>
        </w:rPr>
        <w:t xml:space="preserve">kupštine od </w:t>
      </w:r>
      <w:r w:rsidR="00EE1445">
        <w:rPr>
          <w:rFonts w:ascii="Candara" w:eastAsia="Calibri" w:hAnsi="Candara" w:cs="Times New Roman"/>
          <w:sz w:val="24"/>
          <w:szCs w:val="24"/>
        </w:rPr>
        <w:t>2</w:t>
      </w:r>
      <w:r w:rsidR="003C6DD4">
        <w:rPr>
          <w:rFonts w:ascii="Candara" w:eastAsia="Calibri" w:hAnsi="Candara" w:cs="Times New Roman"/>
          <w:sz w:val="24"/>
          <w:szCs w:val="24"/>
        </w:rPr>
        <w:t>8</w:t>
      </w:r>
      <w:r w:rsidR="00EE1445">
        <w:rPr>
          <w:rFonts w:ascii="Candara" w:eastAsia="Calibri" w:hAnsi="Candara" w:cs="Times New Roman"/>
          <w:sz w:val="24"/>
          <w:szCs w:val="24"/>
        </w:rPr>
        <w:t xml:space="preserve">. </w:t>
      </w:r>
      <w:r w:rsidR="003C6DD4">
        <w:rPr>
          <w:rFonts w:ascii="Candara" w:eastAsia="Calibri" w:hAnsi="Candara" w:cs="Times New Roman"/>
          <w:sz w:val="24"/>
          <w:szCs w:val="24"/>
        </w:rPr>
        <w:t>listopada</w:t>
      </w:r>
      <w:r w:rsidR="00EE1445">
        <w:rPr>
          <w:rFonts w:ascii="Candara" w:eastAsia="Calibri" w:hAnsi="Candara" w:cs="Times New Roman"/>
          <w:sz w:val="24"/>
          <w:szCs w:val="24"/>
        </w:rPr>
        <w:t xml:space="preserve"> 2021</w:t>
      </w:r>
      <w:r w:rsidRPr="004E3305">
        <w:rPr>
          <w:rFonts w:ascii="Candara" w:eastAsia="Calibri" w:hAnsi="Candara" w:cs="Times New Roman"/>
          <w:sz w:val="24"/>
          <w:szCs w:val="24"/>
        </w:rPr>
        <w:t>.</w:t>
      </w:r>
    </w:p>
    <w:p w:rsidR="00074B17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4B17" w:rsidRPr="004E3305" w:rsidRDefault="00074B17" w:rsidP="00074B17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Članak 2.</w:t>
      </w:r>
    </w:p>
    <w:p w:rsidR="00074B17" w:rsidRDefault="00074B17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3305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6268A5" w:rsidRPr="004E3305" w:rsidRDefault="006268A5" w:rsidP="00074B17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382E03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="003C6DD4" w:rsidRPr="003C6DD4">
        <w:rPr>
          <w:rFonts w:ascii="Candara" w:eastAsia="Calibri" w:hAnsi="Candara" w:cs="Times New Roman"/>
          <w:b/>
          <w:sz w:val="24"/>
          <w:szCs w:val="24"/>
        </w:rPr>
        <w:t>PRIJEDLOG PROGRAMA RADA ZA 2022. GODINU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EE1445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Predsjednik članovima </w:t>
      </w:r>
      <w:r>
        <w:rPr>
          <w:rFonts w:ascii="Candara" w:eastAsia="Calibri" w:hAnsi="Candara" w:cs="Times New Roman"/>
          <w:sz w:val="24"/>
          <w:szCs w:val="24"/>
        </w:rPr>
        <w:t xml:space="preserve">Skupštine 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prezentira prijedlog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programa rada s financijskim planom za 202</w:t>
      </w:r>
      <w:r w:rsidR="00667DF3">
        <w:rPr>
          <w:rFonts w:ascii="Candara" w:eastAsia="Calibri" w:hAnsi="Candara" w:cs="Times New Roman"/>
          <w:sz w:val="24"/>
          <w:szCs w:val="24"/>
        </w:rPr>
        <w:t>2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. godinu</w:t>
      </w:r>
      <w:r w:rsidRPr="00EE1445">
        <w:rPr>
          <w:rFonts w:ascii="Candara" w:eastAsia="Calibri" w:hAnsi="Candara" w:cs="Times New Roman"/>
          <w:sz w:val="24"/>
          <w:szCs w:val="24"/>
        </w:rPr>
        <w:t>.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t>Predsjednik objašnjava da TZO Marija Bistrica i u 2022. planira održavanje svih tradicionalnih manifestacija, te nastavak sportskog događanja iz ove godine „</w:t>
      </w:r>
      <w:proofErr w:type="spellStart"/>
      <w:r w:rsidRPr="0097557D">
        <w:rPr>
          <w:rFonts w:ascii="Candara" w:eastAsia="Calibri" w:hAnsi="Candara" w:cs="Times New Roman"/>
          <w:sz w:val="24"/>
          <w:szCs w:val="24"/>
        </w:rPr>
        <w:t>Trail</w:t>
      </w:r>
      <w:proofErr w:type="spellEnd"/>
      <w:r w:rsidRPr="0097557D">
        <w:rPr>
          <w:rFonts w:ascii="Candara" w:eastAsia="Calibri" w:hAnsi="Candara" w:cs="Times New Roman"/>
          <w:sz w:val="24"/>
          <w:szCs w:val="24"/>
        </w:rPr>
        <w:t xml:space="preserve"> za dušu i </w:t>
      </w:r>
      <w:proofErr w:type="spellStart"/>
      <w:r w:rsidRPr="0097557D">
        <w:rPr>
          <w:rFonts w:ascii="Candara" w:eastAsia="Calibri" w:hAnsi="Candara" w:cs="Times New Roman"/>
          <w:sz w:val="24"/>
          <w:szCs w:val="24"/>
        </w:rPr>
        <w:t>tijele</w:t>
      </w:r>
      <w:proofErr w:type="spellEnd"/>
      <w:r w:rsidRPr="0097557D">
        <w:rPr>
          <w:rFonts w:ascii="Candara" w:eastAsia="Calibri" w:hAnsi="Candara" w:cs="Times New Roman"/>
          <w:sz w:val="24"/>
          <w:szCs w:val="24"/>
        </w:rPr>
        <w:t xml:space="preserve"> Mirko </w:t>
      </w:r>
      <w:proofErr w:type="spellStart"/>
      <w:r w:rsidRPr="0097557D">
        <w:rPr>
          <w:rFonts w:ascii="Candara" w:eastAsia="Calibri" w:hAnsi="Candara" w:cs="Times New Roman"/>
          <w:sz w:val="24"/>
          <w:szCs w:val="24"/>
        </w:rPr>
        <w:t>Fulir</w:t>
      </w:r>
      <w:proofErr w:type="spellEnd"/>
      <w:r w:rsidRPr="0097557D">
        <w:rPr>
          <w:rFonts w:ascii="Candara" w:eastAsia="Calibri" w:hAnsi="Candara" w:cs="Times New Roman"/>
          <w:sz w:val="24"/>
          <w:szCs w:val="24"/>
        </w:rPr>
        <w:t>”.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t>U planu je i organizacija sportsko – dječjeg vikenda 25. i 26. 06. 2022. na prostoru nogometnog igrališta NK Mladost., te je plan da se u isto uključe i sve sportske udruge kao i škola i vrtić.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lastRenderedPageBreak/>
        <w:t xml:space="preserve">Predsjednik objašnjava da iz Fonda HTZ-a  za nerazvijena turistička područja planiramo dobiti 150.000,00 kuna prijavama na natječaj (planira se prijaviti sve što će odgovarati uvjetima natječaja), te se također planira i održavanje tombole u sklopu Adventa u Mariji Bistrici. 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t>Rashodi rastu sukladno i planiranom rastu prihoda.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t>Troškovi za radnike iznose 32% ukupnih troškova (zakonski je dozvoljeno 40%), dok na događanja i razvoj turističkih proizvoda otpada oko 47% ukupnih troškova, ostalo su redovni troškovi poslovanja.</w:t>
      </w:r>
    </w:p>
    <w:p w:rsidR="0097557D" w:rsidRPr="0097557D" w:rsidRDefault="0097557D" w:rsidP="0097557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7557D">
        <w:rPr>
          <w:rFonts w:ascii="Candara" w:eastAsia="Calibri" w:hAnsi="Candara" w:cs="Times New Roman"/>
          <w:sz w:val="24"/>
          <w:szCs w:val="24"/>
        </w:rPr>
        <w:t>S obzirom da nije bilo pitanja i prijedloga, predsjednik predlaže očitovanje o prihvaćanju Prijedloga programa rada s financijskim planom za 2022. godinu.</w:t>
      </w:r>
    </w:p>
    <w:p w:rsid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Za prihvaćanje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Prijedloga 2. izmjene programa rada s financijskim planom za 2021. godinu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je glasalo </w:t>
      </w:r>
      <w:r w:rsidR="0097557D">
        <w:rPr>
          <w:rFonts w:ascii="Candara" w:eastAsia="Calibri" w:hAnsi="Candara" w:cs="Times New Roman"/>
          <w:sz w:val="24"/>
          <w:szCs w:val="24"/>
        </w:rPr>
        <w:t>8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članova </w:t>
      </w:r>
      <w:r>
        <w:rPr>
          <w:rFonts w:ascii="Candara" w:eastAsia="Calibri" w:hAnsi="Candara" w:cs="Times New Roman"/>
          <w:sz w:val="24"/>
          <w:szCs w:val="24"/>
        </w:rPr>
        <w:t>Skupštine</w:t>
      </w:r>
      <w:r w:rsidRPr="00AD7AF4">
        <w:rPr>
          <w:rFonts w:ascii="Candara" w:eastAsia="Calibri" w:hAnsi="Candara" w:cs="Times New Roman"/>
          <w:sz w:val="24"/>
          <w:szCs w:val="24"/>
        </w:rPr>
        <w:t xml:space="preserve"> te se donosi sljedeća</w:t>
      </w:r>
      <w:r>
        <w:rPr>
          <w:rFonts w:ascii="Candara" w:eastAsia="Calibri" w:hAnsi="Candara" w:cs="Times New Roman"/>
          <w:sz w:val="24"/>
          <w:szCs w:val="24"/>
        </w:rPr>
        <w:t xml:space="preserve">: 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AD7AF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 Članak 1.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Prihvaća se 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Prijedlog programa rada s financijskim planom za 202</w:t>
      </w:r>
      <w:r w:rsidR="0097557D">
        <w:rPr>
          <w:rFonts w:ascii="Candara" w:eastAsia="Calibri" w:hAnsi="Candara" w:cs="Times New Roman"/>
          <w:sz w:val="24"/>
          <w:szCs w:val="24"/>
        </w:rPr>
        <w:t>2</w:t>
      </w:r>
      <w:r w:rsidR="00EE1445" w:rsidRPr="00EE1445">
        <w:rPr>
          <w:rFonts w:ascii="Candara" w:eastAsia="Calibri" w:hAnsi="Candara" w:cs="Times New Roman"/>
          <w:sz w:val="24"/>
          <w:szCs w:val="24"/>
        </w:rPr>
        <w:t>. godinu</w:t>
      </w:r>
      <w:r w:rsidRPr="00AD7AF4">
        <w:rPr>
          <w:rFonts w:ascii="Candara" w:eastAsia="Calibri" w:hAnsi="Candara" w:cs="Times New Roman"/>
          <w:sz w:val="24"/>
          <w:szCs w:val="24"/>
        </w:rPr>
        <w:t>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Pr="00AD7AF4" w:rsidRDefault="00AD7AF4" w:rsidP="00AD7AF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>Članak 2.</w:t>
      </w:r>
    </w:p>
    <w:p w:rsidR="00AD7AF4" w:rsidRP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4E3305" w:rsidRPr="004E3305" w:rsidRDefault="004E330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D7AF4" w:rsidRDefault="004E3305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4E3305">
        <w:rPr>
          <w:rFonts w:ascii="Candara" w:eastAsia="Calibri" w:hAnsi="Candara" w:cs="Times New Roman"/>
          <w:b/>
          <w:sz w:val="24"/>
          <w:szCs w:val="24"/>
        </w:rPr>
        <w:t>AD 3)</w:t>
      </w:r>
      <w:r w:rsidR="00AD7AF4" w:rsidRPr="00AD7AF4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97557D" w:rsidRPr="0097557D">
        <w:rPr>
          <w:rFonts w:ascii="Candara" w:eastAsia="Calibri" w:hAnsi="Candara" w:cs="Times New Roman"/>
          <w:b/>
          <w:sz w:val="24"/>
          <w:szCs w:val="26"/>
        </w:rPr>
        <w:t>PRIJEDLOG PLANA NABAVE ZA 2022. GODINU</w:t>
      </w:r>
    </w:p>
    <w:p w:rsidR="00906726" w:rsidRDefault="00906726" w:rsidP="00906726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6726" w:rsidRPr="00906726" w:rsidRDefault="00906726" w:rsidP="00906726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06726">
        <w:rPr>
          <w:rFonts w:ascii="Candara" w:eastAsia="Calibri" w:hAnsi="Candara" w:cs="Times New Roman"/>
          <w:sz w:val="24"/>
          <w:szCs w:val="24"/>
        </w:rPr>
        <w:t xml:space="preserve">Predsjednik članovima </w:t>
      </w:r>
      <w:r>
        <w:rPr>
          <w:rFonts w:ascii="Candara" w:eastAsia="Calibri" w:hAnsi="Candara" w:cs="Times New Roman"/>
          <w:sz w:val="24"/>
          <w:szCs w:val="24"/>
        </w:rPr>
        <w:t>Skupštine</w:t>
      </w:r>
      <w:r w:rsidRPr="00906726">
        <w:rPr>
          <w:rFonts w:ascii="Candara" w:eastAsia="Calibri" w:hAnsi="Candara" w:cs="Times New Roman"/>
          <w:sz w:val="24"/>
          <w:szCs w:val="24"/>
        </w:rPr>
        <w:t xml:space="preserve"> ukratko prezentira prijedlog plana nabave kojim im je dostavljen s ostalim materijalima za sjednicu.</w:t>
      </w:r>
    </w:p>
    <w:p w:rsidR="00906726" w:rsidRPr="00906726" w:rsidRDefault="00906726" w:rsidP="00906726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06726">
        <w:rPr>
          <w:rFonts w:ascii="Candara" w:eastAsia="Calibri" w:hAnsi="Candara" w:cs="Times New Roman"/>
          <w:sz w:val="24"/>
          <w:szCs w:val="24"/>
        </w:rPr>
        <w:t>U planu su, kao i svake godine, usluge knjigovodstvenog servisa, te specifično za ovu godinu – kip svetog Nikole i animacijski park za Dječji vikend koji se planira realizirati 25. i 26. lipnja 2022.</w:t>
      </w:r>
    </w:p>
    <w:p w:rsidR="00906726" w:rsidRPr="00906726" w:rsidRDefault="00906726" w:rsidP="00906726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06726">
        <w:rPr>
          <w:rFonts w:ascii="Candara" w:eastAsia="Calibri" w:hAnsi="Candara" w:cs="Times New Roman"/>
          <w:sz w:val="24"/>
          <w:szCs w:val="24"/>
        </w:rPr>
        <w:t>Po točci 3. dnevnog reda nije bilo pitanja ni prijedloga.</w:t>
      </w:r>
    </w:p>
    <w:p w:rsid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 xml:space="preserve">Predsjednik stavlja prijedlog na glasanje. Za donošenje odluke o prihvaćanju prijedloga plana nabave za 2022. godinu glasalo je </w:t>
      </w:r>
      <w:r>
        <w:rPr>
          <w:rFonts w:ascii="Candara" w:eastAsia="Calibri" w:hAnsi="Candara" w:cs="Times New Roman"/>
          <w:sz w:val="24"/>
          <w:szCs w:val="24"/>
        </w:rPr>
        <w:t>8</w:t>
      </w:r>
      <w:r w:rsidRPr="004E6462">
        <w:rPr>
          <w:rFonts w:ascii="Candara" w:eastAsia="Calibri" w:hAnsi="Candara" w:cs="Times New Roman"/>
          <w:sz w:val="24"/>
          <w:szCs w:val="24"/>
        </w:rPr>
        <w:t xml:space="preserve"> članova </w:t>
      </w:r>
      <w:r>
        <w:rPr>
          <w:rFonts w:ascii="Candara" w:eastAsia="Calibri" w:hAnsi="Candara" w:cs="Times New Roman"/>
          <w:sz w:val="24"/>
          <w:szCs w:val="24"/>
        </w:rPr>
        <w:t>Skupštine</w:t>
      </w:r>
      <w:r w:rsidRPr="004E6462">
        <w:rPr>
          <w:rFonts w:ascii="Candara" w:eastAsia="Calibri" w:hAnsi="Candara" w:cs="Times New Roman"/>
          <w:sz w:val="24"/>
          <w:szCs w:val="24"/>
        </w:rPr>
        <w:t xml:space="preserve"> te se donosi sljedeća:</w:t>
      </w: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E6462" w:rsidRPr="004E6462" w:rsidRDefault="004E6462" w:rsidP="004E6462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>Odluka</w:t>
      </w:r>
    </w:p>
    <w:p w:rsidR="004E6462" w:rsidRPr="004E6462" w:rsidRDefault="004E6462" w:rsidP="004E6462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4E6462" w:rsidRPr="004E6462" w:rsidRDefault="004E6462" w:rsidP="004E6462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>Članak 1.</w:t>
      </w: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>Prihvaća se Prijedlog plana nabave za 2022. godinu Turističke zajednice općine Marija Bistrica.</w:t>
      </w: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E6462" w:rsidRPr="004E6462" w:rsidRDefault="004E6462" w:rsidP="004E6462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>Članak 2.</w:t>
      </w: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E6462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EE1445" w:rsidRDefault="00EE1445" w:rsidP="00AD7AF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4E6462">
        <w:rPr>
          <w:rFonts w:ascii="Candara" w:eastAsia="Calibri" w:hAnsi="Candara" w:cs="Times New Roman"/>
          <w:b/>
          <w:sz w:val="24"/>
          <w:szCs w:val="24"/>
        </w:rPr>
        <w:t>AD</w:t>
      </w:r>
      <w:r>
        <w:rPr>
          <w:rFonts w:ascii="Candara" w:eastAsia="Calibri" w:hAnsi="Candara" w:cs="Times New Roman"/>
          <w:b/>
          <w:sz w:val="24"/>
          <w:szCs w:val="24"/>
        </w:rPr>
        <w:t xml:space="preserve"> 4</w:t>
      </w:r>
      <w:r w:rsidRPr="004E6462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>
        <w:rPr>
          <w:rFonts w:ascii="Candara" w:eastAsia="Calibri" w:hAnsi="Candara" w:cs="Times New Roman"/>
          <w:b/>
          <w:sz w:val="24"/>
          <w:szCs w:val="24"/>
        </w:rPr>
        <w:t>RAZNO</w:t>
      </w:r>
    </w:p>
    <w:p w:rsidR="004E6462" w:rsidRPr="004E6462" w:rsidRDefault="004E6462" w:rsidP="004E6462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9A1051" w:rsidRPr="009A1051" w:rsidRDefault="009A1051" w:rsidP="009A1051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A1051">
        <w:rPr>
          <w:rFonts w:ascii="Candara" w:eastAsia="Calibri" w:hAnsi="Candara" w:cs="Times New Roman"/>
          <w:sz w:val="24"/>
          <w:szCs w:val="24"/>
        </w:rPr>
        <w:t xml:space="preserve">Predsjednik je obavijestio članove </w:t>
      </w:r>
      <w:r>
        <w:rPr>
          <w:rFonts w:ascii="Candara" w:eastAsia="Calibri" w:hAnsi="Candara" w:cs="Times New Roman"/>
          <w:sz w:val="24"/>
          <w:szCs w:val="24"/>
        </w:rPr>
        <w:t>Skupštine</w:t>
      </w:r>
      <w:r w:rsidRPr="009A1051">
        <w:rPr>
          <w:rFonts w:ascii="Candara" w:eastAsia="Calibri" w:hAnsi="Candara" w:cs="Times New Roman"/>
          <w:sz w:val="24"/>
          <w:szCs w:val="24"/>
        </w:rPr>
        <w:t xml:space="preserve"> da 1. siječnja 2022. stupa na snagu odredba članka 22. stavka 2. Zakona o turističkim zajednicama i promicanju hrvatskog turizma te je sukladno tome potrebno raspisati natječaj za direktora turističke zajednice, a rok za navedeno je 30. lipanj 2022., odnosno do onda natječaj treba biti proveden i direktor izabran.</w:t>
      </w:r>
    </w:p>
    <w:p w:rsidR="009A1051" w:rsidRPr="009A1051" w:rsidRDefault="009A1051" w:rsidP="009A1051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A1051">
        <w:rPr>
          <w:rFonts w:ascii="Candara" w:eastAsia="Calibri" w:hAnsi="Candara" w:cs="Times New Roman"/>
          <w:sz w:val="24"/>
          <w:szCs w:val="24"/>
        </w:rPr>
        <w:t>Predsjednik obavještava članove</w:t>
      </w:r>
      <w:r>
        <w:rPr>
          <w:rFonts w:ascii="Candara" w:eastAsia="Calibri" w:hAnsi="Candara" w:cs="Times New Roman"/>
          <w:sz w:val="24"/>
          <w:szCs w:val="24"/>
        </w:rPr>
        <w:t xml:space="preserve"> Skupštine</w:t>
      </w:r>
      <w:r w:rsidRPr="009A1051">
        <w:rPr>
          <w:rFonts w:ascii="Candara" w:eastAsia="Calibri" w:hAnsi="Candara" w:cs="Times New Roman"/>
          <w:sz w:val="24"/>
          <w:szCs w:val="24"/>
        </w:rPr>
        <w:t xml:space="preserve"> da će o svim poduzetim koracima biti obaviješteni </w:t>
      </w:r>
      <w:r>
        <w:rPr>
          <w:rFonts w:ascii="Candara" w:eastAsia="Calibri" w:hAnsi="Candara" w:cs="Times New Roman"/>
          <w:sz w:val="24"/>
          <w:szCs w:val="24"/>
        </w:rPr>
        <w:t>u intervalima kako će se izvršavati.</w:t>
      </w:r>
    </w:p>
    <w:p w:rsidR="009A1051" w:rsidRDefault="009A1051" w:rsidP="009A1051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9A1051">
        <w:rPr>
          <w:rFonts w:ascii="Candara" w:eastAsia="Calibri" w:hAnsi="Candara" w:cs="Times New Roman"/>
          <w:sz w:val="24"/>
          <w:szCs w:val="24"/>
        </w:rPr>
        <w:t>Predsjednik također objašnjava da je Ministarstvo turizma i sporta provelo nadzor nad radom Turističke zajednice općine Marija Bistrica za 2020. godinu, te je doneseno bezuvjetno mišljenje o radu TZ.</w:t>
      </w:r>
    </w:p>
    <w:p w:rsidR="009A1051" w:rsidRDefault="009A1051" w:rsidP="009A1051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Predsjednik najavljuje da se planira izgradnja muzeja starih zanata i centra za posjetitelje, te da će se održati inicijalni sastanci s institucijama i pojedincima koji mogu pomoći oko realizacije ovog projekta.</w:t>
      </w:r>
    </w:p>
    <w:p w:rsidR="004E6462" w:rsidRPr="009A1051" w:rsidRDefault="009A1051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Također izvještava o gradnji sportskog centra te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relokaciji</w:t>
      </w:r>
      <w:proofErr w:type="spellEnd"/>
      <w:r>
        <w:rPr>
          <w:rFonts w:ascii="Candara" w:eastAsia="Calibri" w:hAnsi="Candara" w:cs="Times New Roman"/>
          <w:sz w:val="24"/>
          <w:szCs w:val="24"/>
        </w:rPr>
        <w:t xml:space="preserve"> nogometnog igrališta i izgradnji pomoćnih igrališta kako bi se stvorile mogućnosti za organizaciju priprema klubova, a plan je da se i hotel Kaj uključi.</w:t>
      </w:r>
    </w:p>
    <w:p w:rsidR="00AD7AF4" w:rsidRDefault="00AD7AF4" w:rsidP="00AD7AF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D7AF4">
        <w:rPr>
          <w:rFonts w:ascii="Candara" w:eastAsia="Calibri" w:hAnsi="Candara" w:cs="Times New Roman"/>
          <w:sz w:val="24"/>
          <w:szCs w:val="24"/>
        </w:rPr>
        <w:t xml:space="preserve">Po ovoj točci nije bilo daljnje rasprave te je predsjednik </w:t>
      </w:r>
      <w:r>
        <w:rPr>
          <w:rFonts w:ascii="Candara" w:eastAsia="Calibri" w:hAnsi="Candara" w:cs="Times New Roman"/>
          <w:sz w:val="24"/>
          <w:szCs w:val="24"/>
        </w:rPr>
        <w:t xml:space="preserve">još jednom zahvalio prisutnima na dolasku i zatvorio </w:t>
      </w:r>
      <w:r w:rsidRPr="006268A5">
        <w:rPr>
          <w:rFonts w:ascii="Candara" w:eastAsia="Calibri" w:hAnsi="Candara" w:cs="Times New Roman"/>
          <w:sz w:val="24"/>
          <w:szCs w:val="24"/>
        </w:rPr>
        <w:t xml:space="preserve">sjednicu u </w:t>
      </w:r>
      <w:r w:rsidR="009A1051">
        <w:rPr>
          <w:rFonts w:ascii="Candara" w:eastAsia="Calibri" w:hAnsi="Candara" w:cs="Times New Roman"/>
          <w:sz w:val="24"/>
          <w:szCs w:val="24"/>
        </w:rPr>
        <w:t>13,30</w:t>
      </w:r>
      <w:r w:rsidR="006268A5">
        <w:rPr>
          <w:rFonts w:ascii="Candara" w:eastAsia="Calibri" w:hAnsi="Candara" w:cs="Times New Roman"/>
          <w:sz w:val="24"/>
          <w:szCs w:val="24"/>
        </w:rPr>
        <w:t xml:space="preserve"> sati.</w:t>
      </w:r>
    </w:p>
    <w:p w:rsidR="006312C5" w:rsidRDefault="006312C5" w:rsidP="00DF5C4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D7B67" w:rsidRDefault="00BD7B67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BD7B67" w:rsidRDefault="00BD7B67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705BB" w:rsidRPr="004E3305" w:rsidRDefault="00174A7E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Zapisničar:</w:t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0705BB" w:rsidRPr="004E3305">
        <w:rPr>
          <w:rFonts w:ascii="Candara" w:eastAsia="Calibri" w:hAnsi="Candara" w:cs="Times New Roman"/>
          <w:sz w:val="24"/>
          <w:szCs w:val="24"/>
        </w:rPr>
        <w:t>Predsjednik:</w:t>
      </w:r>
    </w:p>
    <w:p w:rsidR="000705BB" w:rsidRPr="004E3305" w:rsidRDefault="00EE1445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Filip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Galoić</w:t>
      </w:r>
      <w:proofErr w:type="spellEnd"/>
      <w:r w:rsidR="00626239">
        <w:rPr>
          <w:rFonts w:ascii="Candara" w:eastAsia="Calibri" w:hAnsi="Candara" w:cs="Times New Roman"/>
          <w:sz w:val="24"/>
          <w:szCs w:val="24"/>
        </w:rPr>
        <w:t xml:space="preserve">, </w:t>
      </w:r>
      <w:proofErr w:type="spellStart"/>
      <w:r>
        <w:rPr>
          <w:rFonts w:ascii="Candara" w:eastAsia="Calibri" w:hAnsi="Candara" w:cs="Times New Roman"/>
          <w:sz w:val="24"/>
          <w:szCs w:val="24"/>
        </w:rPr>
        <w:t>bacc</w:t>
      </w:r>
      <w:proofErr w:type="spellEnd"/>
      <w:r w:rsidR="000705BB" w:rsidRPr="004E3305">
        <w:rPr>
          <w:rFonts w:ascii="Candara" w:eastAsia="Calibri" w:hAnsi="Candara" w:cs="Times New Roman"/>
          <w:sz w:val="24"/>
          <w:szCs w:val="24"/>
        </w:rPr>
        <w:t>. oec.</w:t>
      </w:r>
      <w:r w:rsidR="00626239">
        <w:rPr>
          <w:rFonts w:ascii="Candara" w:eastAsia="Calibri" w:hAnsi="Candara" w:cs="Times New Roman"/>
          <w:sz w:val="24"/>
          <w:szCs w:val="24"/>
        </w:rPr>
        <w:tab/>
      </w:r>
      <w:r w:rsidR="00626239">
        <w:rPr>
          <w:rFonts w:ascii="Candara" w:eastAsia="Calibri" w:hAnsi="Candara" w:cs="Times New Roman"/>
          <w:sz w:val="24"/>
          <w:szCs w:val="24"/>
        </w:rPr>
        <w:tab/>
      </w:r>
      <w:r w:rsidR="00626239">
        <w:rPr>
          <w:rFonts w:ascii="Candara" w:eastAsia="Calibri" w:hAnsi="Candara" w:cs="Times New Roman"/>
          <w:sz w:val="24"/>
          <w:szCs w:val="24"/>
        </w:rPr>
        <w:tab/>
        <w:t xml:space="preserve">           </w:t>
      </w:r>
      <w:r w:rsidR="002D16A6" w:rsidRPr="004E3305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           </w:t>
      </w:r>
      <w:r w:rsidR="000B1E15" w:rsidRPr="004E3305">
        <w:rPr>
          <w:rFonts w:ascii="Candara" w:eastAsia="Calibri" w:hAnsi="Candara" w:cs="Times New Roman"/>
          <w:sz w:val="24"/>
          <w:szCs w:val="24"/>
        </w:rPr>
        <w:t xml:space="preserve"> </w:t>
      </w:r>
      <w:r w:rsidR="000705BB" w:rsidRPr="004E3305">
        <w:rPr>
          <w:rFonts w:ascii="Candara" w:eastAsia="Calibri" w:hAnsi="Candara" w:cs="Times New Roman"/>
          <w:sz w:val="24"/>
          <w:szCs w:val="24"/>
        </w:rPr>
        <w:t xml:space="preserve">Josip </w:t>
      </w:r>
      <w:proofErr w:type="spellStart"/>
      <w:r w:rsidR="000705BB" w:rsidRPr="004E3305">
        <w:rPr>
          <w:rFonts w:ascii="Candara" w:eastAsia="Calibri" w:hAnsi="Candara" w:cs="Times New Roman"/>
          <w:sz w:val="24"/>
          <w:szCs w:val="24"/>
        </w:rPr>
        <w:t>Milički</w:t>
      </w:r>
      <w:proofErr w:type="spellEnd"/>
      <w:r w:rsidR="000705BB" w:rsidRPr="004E3305">
        <w:rPr>
          <w:rFonts w:ascii="Candara" w:eastAsia="Calibri" w:hAnsi="Candara" w:cs="Times New Roman"/>
          <w:sz w:val="24"/>
          <w:szCs w:val="24"/>
        </w:rPr>
        <w:t>, ing.</w:t>
      </w:r>
    </w:p>
    <w:p w:rsidR="000705BB" w:rsidRPr="004E3305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39377A" w:rsidRPr="00A22764" w:rsidRDefault="000705BB" w:rsidP="000705BB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4E3305">
        <w:rPr>
          <w:rFonts w:ascii="Candara" w:eastAsia="Calibri" w:hAnsi="Candara" w:cs="Times New Roman"/>
          <w:sz w:val="24"/>
          <w:szCs w:val="24"/>
        </w:rPr>
        <w:tab/>
      </w:r>
      <w:r w:rsidRPr="00A22764">
        <w:rPr>
          <w:rFonts w:ascii="Candara" w:eastAsia="Calibri" w:hAnsi="Candara" w:cs="Times New Roman"/>
          <w:sz w:val="26"/>
          <w:szCs w:val="26"/>
        </w:rPr>
        <w:tab/>
      </w:r>
    </w:p>
    <w:sectPr w:rsidR="0039377A" w:rsidRPr="00A22764" w:rsidSect="00811E1E">
      <w:headerReference w:type="default" r:id="rId9"/>
      <w:footerReference w:type="default" r:id="rId10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EF" w:rsidRDefault="00D45BEF" w:rsidP="00EF557C">
      <w:pPr>
        <w:spacing w:after="0" w:line="240" w:lineRule="auto"/>
      </w:pPr>
      <w:r>
        <w:separator/>
      </w:r>
    </w:p>
  </w:endnote>
  <w:endnote w:type="continuationSeparator" w:id="0">
    <w:p w:rsidR="00D45BEF" w:rsidRDefault="00D45BEF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438623"/>
      <w:docPartObj>
        <w:docPartGallery w:val="Page Numbers (Bottom of Page)"/>
        <w:docPartUnique/>
      </w:docPartObj>
    </w:sdtPr>
    <w:sdtEndPr/>
    <w:sdtContent>
      <w:p w:rsidR="001336EC" w:rsidRDefault="001336E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55">
          <w:rPr>
            <w:noProof/>
          </w:rPr>
          <w:t>1</w:t>
        </w:r>
        <w:r>
          <w:fldChar w:fldCharType="end"/>
        </w:r>
      </w:p>
    </w:sdtContent>
  </w:sdt>
  <w:p w:rsidR="001336EC" w:rsidRDefault="001336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EF" w:rsidRDefault="00D45BEF" w:rsidP="00EF557C">
      <w:pPr>
        <w:spacing w:after="0" w:line="240" w:lineRule="auto"/>
      </w:pPr>
      <w:r>
        <w:separator/>
      </w:r>
    </w:p>
  </w:footnote>
  <w:footnote w:type="continuationSeparator" w:id="0">
    <w:p w:rsidR="00D45BEF" w:rsidRDefault="00D45BEF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3A1DD1" wp14:editId="6996C552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bb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Tel. +385 (0) 49 / 468-380,  </w:t>
                          </w:r>
                          <w:proofErr w:type="spellStart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www.tz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marija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-</w:t>
                          </w:r>
                          <w:proofErr w:type="spellStart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bistrica.hr</w:t>
                          </w:r>
                          <w:proofErr w:type="spellEnd"/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bb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Tel. +385 (0) 49 / 468-380,  </w:t>
                    </w:r>
                    <w:proofErr w:type="spellStart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Fax</w:t>
                    </w:r>
                    <w:proofErr w:type="spellEnd"/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www.tz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-</w:t>
                    </w: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marija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-</w:t>
                    </w:r>
                    <w:proofErr w:type="spellStart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bistrica.hr</w:t>
                    </w:r>
                    <w:proofErr w:type="spellEnd"/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81CD84B" wp14:editId="65A29899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D7AF4" w:rsidRDefault="00AD7AF4">
    <w:pPr>
      <w:pStyle w:val="Zaglavlje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  <w:p w:rsidR="00AD7AF4" w:rsidRDefault="00AD7AF4" w:rsidP="00AD7AF4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39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03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94A1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1F843DB2"/>
    <w:multiLevelType w:val="hybridMultilevel"/>
    <w:tmpl w:val="435E02FE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549DC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42CE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039E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100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D487E"/>
    <w:multiLevelType w:val="hybridMultilevel"/>
    <w:tmpl w:val="8C9A6C38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F7D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9462A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A2AD6"/>
    <w:multiLevelType w:val="hybridMultilevel"/>
    <w:tmpl w:val="17CE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064DE"/>
    <w:multiLevelType w:val="hybridMultilevel"/>
    <w:tmpl w:val="61462CF2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D7F2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D4908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>
    <w:nsid w:val="50E7642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901D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94920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30990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2428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73FF0"/>
    <w:multiLevelType w:val="hybridMultilevel"/>
    <w:tmpl w:val="591AD11E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93363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776C9"/>
    <w:multiLevelType w:val="hybridMultilevel"/>
    <w:tmpl w:val="2A6CB702"/>
    <w:lvl w:ilvl="0" w:tplc="6C6610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2468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A38B6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69216F2A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E022E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1636C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62C4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34EDE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2B743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7A51CB"/>
    <w:multiLevelType w:val="hybridMultilevel"/>
    <w:tmpl w:val="E4367FFA"/>
    <w:lvl w:ilvl="0" w:tplc="4BCC47B8">
      <w:start w:val="26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"/>
  </w:num>
  <w:num w:numId="5">
    <w:abstractNumId w:val="32"/>
  </w:num>
  <w:num w:numId="6">
    <w:abstractNumId w:val="16"/>
  </w:num>
  <w:num w:numId="7">
    <w:abstractNumId w:val="14"/>
  </w:num>
  <w:num w:numId="8">
    <w:abstractNumId w:val="4"/>
  </w:num>
  <w:num w:numId="9">
    <w:abstractNumId w:val="30"/>
  </w:num>
  <w:num w:numId="10">
    <w:abstractNumId w:val="28"/>
  </w:num>
  <w:num w:numId="11">
    <w:abstractNumId w:val="5"/>
  </w:num>
  <w:num w:numId="12">
    <w:abstractNumId w:val="26"/>
  </w:num>
  <w:num w:numId="13">
    <w:abstractNumId w:val="25"/>
  </w:num>
  <w:num w:numId="14">
    <w:abstractNumId w:val="39"/>
  </w:num>
  <w:num w:numId="15">
    <w:abstractNumId w:val="40"/>
  </w:num>
  <w:num w:numId="16">
    <w:abstractNumId w:val="15"/>
  </w:num>
  <w:num w:numId="17">
    <w:abstractNumId w:val="0"/>
  </w:num>
  <w:num w:numId="18">
    <w:abstractNumId w:val="33"/>
  </w:num>
  <w:num w:numId="19">
    <w:abstractNumId w:val="37"/>
  </w:num>
  <w:num w:numId="20">
    <w:abstractNumId w:val="9"/>
  </w:num>
  <w:num w:numId="21">
    <w:abstractNumId w:val="38"/>
  </w:num>
  <w:num w:numId="22">
    <w:abstractNumId w:val="36"/>
  </w:num>
  <w:num w:numId="23">
    <w:abstractNumId w:val="23"/>
  </w:num>
  <w:num w:numId="24">
    <w:abstractNumId w:val="19"/>
  </w:num>
  <w:num w:numId="25">
    <w:abstractNumId w:val="3"/>
  </w:num>
  <w:num w:numId="26">
    <w:abstractNumId w:val="35"/>
  </w:num>
  <w:num w:numId="27">
    <w:abstractNumId w:val="13"/>
  </w:num>
  <w:num w:numId="28">
    <w:abstractNumId w:val="17"/>
  </w:num>
  <w:num w:numId="29">
    <w:abstractNumId w:val="12"/>
  </w:num>
  <w:num w:numId="30">
    <w:abstractNumId w:val="7"/>
  </w:num>
  <w:num w:numId="31">
    <w:abstractNumId w:val="29"/>
  </w:num>
  <w:num w:numId="32">
    <w:abstractNumId w:val="27"/>
  </w:num>
  <w:num w:numId="33">
    <w:abstractNumId w:val="18"/>
  </w:num>
  <w:num w:numId="34">
    <w:abstractNumId w:val="34"/>
  </w:num>
  <w:num w:numId="35">
    <w:abstractNumId w:val="22"/>
  </w:num>
  <w:num w:numId="36">
    <w:abstractNumId w:val="10"/>
  </w:num>
  <w:num w:numId="37">
    <w:abstractNumId w:val="11"/>
  </w:num>
  <w:num w:numId="38">
    <w:abstractNumId w:val="31"/>
  </w:num>
  <w:num w:numId="39">
    <w:abstractNumId w:val="24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11342"/>
    <w:rsid w:val="000705BB"/>
    <w:rsid w:val="00071EBC"/>
    <w:rsid w:val="0007307C"/>
    <w:rsid w:val="00074B17"/>
    <w:rsid w:val="000866C8"/>
    <w:rsid w:val="000A49DF"/>
    <w:rsid w:val="000B1E15"/>
    <w:rsid w:val="000C4C37"/>
    <w:rsid w:val="00105DE5"/>
    <w:rsid w:val="00111A11"/>
    <w:rsid w:val="00111E56"/>
    <w:rsid w:val="001336EC"/>
    <w:rsid w:val="001608A9"/>
    <w:rsid w:val="00167CDE"/>
    <w:rsid w:val="00174A7E"/>
    <w:rsid w:val="00181813"/>
    <w:rsid w:val="001A1EDA"/>
    <w:rsid w:val="001A5205"/>
    <w:rsid w:val="001D40C4"/>
    <w:rsid w:val="001E6FA8"/>
    <w:rsid w:val="001F07B7"/>
    <w:rsid w:val="001F36AF"/>
    <w:rsid w:val="00202CE2"/>
    <w:rsid w:val="00226407"/>
    <w:rsid w:val="00243382"/>
    <w:rsid w:val="002903EF"/>
    <w:rsid w:val="002A68E4"/>
    <w:rsid w:val="002B6611"/>
    <w:rsid w:val="002D16A6"/>
    <w:rsid w:val="00321B4D"/>
    <w:rsid w:val="00324791"/>
    <w:rsid w:val="0037760B"/>
    <w:rsid w:val="00382E03"/>
    <w:rsid w:val="00386EE2"/>
    <w:rsid w:val="0039377A"/>
    <w:rsid w:val="003943C3"/>
    <w:rsid w:val="003C2012"/>
    <w:rsid w:val="003C6D73"/>
    <w:rsid w:val="003C6DD4"/>
    <w:rsid w:val="00463A8B"/>
    <w:rsid w:val="00474F32"/>
    <w:rsid w:val="00475E3A"/>
    <w:rsid w:val="004B6181"/>
    <w:rsid w:val="004E3305"/>
    <w:rsid w:val="004E6462"/>
    <w:rsid w:val="004F6FBE"/>
    <w:rsid w:val="005135A2"/>
    <w:rsid w:val="00514E80"/>
    <w:rsid w:val="0053045D"/>
    <w:rsid w:val="0053218D"/>
    <w:rsid w:val="00533A70"/>
    <w:rsid w:val="00544B05"/>
    <w:rsid w:val="00561A30"/>
    <w:rsid w:val="00577868"/>
    <w:rsid w:val="005D4B7D"/>
    <w:rsid w:val="005D573E"/>
    <w:rsid w:val="00612B12"/>
    <w:rsid w:val="0062156C"/>
    <w:rsid w:val="00626239"/>
    <w:rsid w:val="006268A5"/>
    <w:rsid w:val="006312C5"/>
    <w:rsid w:val="00635755"/>
    <w:rsid w:val="00667DF3"/>
    <w:rsid w:val="006715C8"/>
    <w:rsid w:val="006902E1"/>
    <w:rsid w:val="006A2206"/>
    <w:rsid w:val="006D6D7D"/>
    <w:rsid w:val="006E414F"/>
    <w:rsid w:val="00744BC1"/>
    <w:rsid w:val="00764332"/>
    <w:rsid w:val="007729B7"/>
    <w:rsid w:val="007B05A1"/>
    <w:rsid w:val="007C0379"/>
    <w:rsid w:val="00811E1E"/>
    <w:rsid w:val="00856F7C"/>
    <w:rsid w:val="00857EDC"/>
    <w:rsid w:val="00865ED0"/>
    <w:rsid w:val="008E08D5"/>
    <w:rsid w:val="008F44AC"/>
    <w:rsid w:val="00901D6A"/>
    <w:rsid w:val="00906726"/>
    <w:rsid w:val="00925824"/>
    <w:rsid w:val="0095495A"/>
    <w:rsid w:val="0097557D"/>
    <w:rsid w:val="00976BB8"/>
    <w:rsid w:val="00985021"/>
    <w:rsid w:val="009A1051"/>
    <w:rsid w:val="009B7CEA"/>
    <w:rsid w:val="009C5EEA"/>
    <w:rsid w:val="009E6CF5"/>
    <w:rsid w:val="00A071D4"/>
    <w:rsid w:val="00A22764"/>
    <w:rsid w:val="00A276BF"/>
    <w:rsid w:val="00A3364C"/>
    <w:rsid w:val="00A86740"/>
    <w:rsid w:val="00AD7AF4"/>
    <w:rsid w:val="00AE18D8"/>
    <w:rsid w:val="00AE5664"/>
    <w:rsid w:val="00AE66E2"/>
    <w:rsid w:val="00AF4C7D"/>
    <w:rsid w:val="00B201A7"/>
    <w:rsid w:val="00B63E86"/>
    <w:rsid w:val="00B759B7"/>
    <w:rsid w:val="00B86917"/>
    <w:rsid w:val="00BD7B67"/>
    <w:rsid w:val="00C0563C"/>
    <w:rsid w:val="00C27222"/>
    <w:rsid w:val="00C50A5E"/>
    <w:rsid w:val="00C62D1F"/>
    <w:rsid w:val="00CA756D"/>
    <w:rsid w:val="00CC094F"/>
    <w:rsid w:val="00CC2633"/>
    <w:rsid w:val="00CE7B5D"/>
    <w:rsid w:val="00D05BC1"/>
    <w:rsid w:val="00D1314B"/>
    <w:rsid w:val="00D45BEF"/>
    <w:rsid w:val="00D65064"/>
    <w:rsid w:val="00D8031C"/>
    <w:rsid w:val="00D823C8"/>
    <w:rsid w:val="00D873E6"/>
    <w:rsid w:val="00DE7647"/>
    <w:rsid w:val="00DF5C45"/>
    <w:rsid w:val="00E06348"/>
    <w:rsid w:val="00E7680C"/>
    <w:rsid w:val="00E8501E"/>
    <w:rsid w:val="00EB22EF"/>
    <w:rsid w:val="00EE1445"/>
    <w:rsid w:val="00EF557C"/>
    <w:rsid w:val="00EF7219"/>
    <w:rsid w:val="00F11EC2"/>
    <w:rsid w:val="00F40925"/>
    <w:rsid w:val="00F41E4C"/>
    <w:rsid w:val="00F61AA7"/>
    <w:rsid w:val="00F646A2"/>
    <w:rsid w:val="00FA1EFA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45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45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C89F-078B-4523-9A71-4E8FCA23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6</cp:revision>
  <cp:lastPrinted>2020-03-10T11:31:00Z</cp:lastPrinted>
  <dcterms:created xsi:type="dcterms:W3CDTF">2022-02-10T11:05:00Z</dcterms:created>
  <dcterms:modified xsi:type="dcterms:W3CDTF">2022-03-09T09:07:00Z</dcterms:modified>
</cp:coreProperties>
</file>